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844B" w14:textId="77777777" w:rsidR="00C75670" w:rsidRDefault="00C75670" w:rsidP="00C75670">
      <w:pPr>
        <w:pStyle w:val="Heading1"/>
        <w:rPr>
          <w:sz w:val="24"/>
          <w:szCs w:val="24"/>
        </w:rPr>
      </w:pPr>
    </w:p>
    <w:p w14:paraId="53B56FC0" w14:textId="16D7FD68" w:rsidR="00C75670" w:rsidRPr="00C75670" w:rsidRDefault="00C75670" w:rsidP="00C75670">
      <w:pPr>
        <w:pStyle w:val="Heading1"/>
        <w:rPr>
          <w:sz w:val="24"/>
          <w:szCs w:val="24"/>
        </w:rPr>
      </w:pPr>
      <w:r w:rsidRPr="00C75670">
        <w:rPr>
          <w:sz w:val="24"/>
          <w:szCs w:val="24"/>
        </w:rPr>
        <w:t xml:space="preserve">Voor deze toets zijn in totaal </w:t>
      </w:r>
      <w:r w:rsidR="00003285">
        <w:rPr>
          <w:sz w:val="24"/>
          <w:szCs w:val="24"/>
        </w:rPr>
        <w:t>69</w:t>
      </w:r>
      <w:r w:rsidRPr="00C75670">
        <w:rPr>
          <w:sz w:val="24"/>
          <w:szCs w:val="24"/>
        </w:rPr>
        <w:t xml:space="preserve"> punten te behalen. Succes!</w:t>
      </w:r>
    </w:p>
    <w:p w14:paraId="6719F60C" w14:textId="77777777" w:rsidR="00C75670" w:rsidRDefault="00C75670" w:rsidP="00C75670">
      <w:pPr>
        <w:pStyle w:val="Heading1"/>
        <w:rPr>
          <w:sz w:val="24"/>
          <w:szCs w:val="24"/>
        </w:rPr>
      </w:pPr>
    </w:p>
    <w:p w14:paraId="7E24F0F1" w14:textId="35039FE5" w:rsidR="00C75670" w:rsidRDefault="00C75670" w:rsidP="00C75670">
      <w:pPr>
        <w:pStyle w:val="Heading1"/>
        <w:rPr>
          <w:spacing w:val="-6"/>
          <w:sz w:val="24"/>
          <w:szCs w:val="24"/>
        </w:rPr>
      </w:pPr>
      <w:r w:rsidRPr="00C75670">
        <w:rPr>
          <w:sz w:val="24"/>
          <w:szCs w:val="24"/>
        </w:rPr>
        <w:t>DEEL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pacing w:val="-5"/>
          <w:sz w:val="24"/>
          <w:szCs w:val="24"/>
        </w:rPr>
        <w:t xml:space="preserve">1.  </w:t>
      </w:r>
      <w:proofErr w:type="spellStart"/>
      <w:r w:rsidRPr="00C75670">
        <w:rPr>
          <w:sz w:val="24"/>
          <w:szCs w:val="24"/>
        </w:rPr>
        <w:t>Meerkeuze</w:t>
      </w:r>
      <w:r w:rsidRPr="00C75670">
        <w:rPr>
          <w:spacing w:val="-6"/>
          <w:sz w:val="24"/>
          <w:szCs w:val="24"/>
        </w:rPr>
        <w:t>-</w:t>
      </w:r>
      <w:r w:rsidRPr="00C75670">
        <w:rPr>
          <w:sz w:val="24"/>
          <w:szCs w:val="24"/>
        </w:rPr>
        <w:t>vragen</w:t>
      </w:r>
      <w:proofErr w:type="spellEnd"/>
      <w:r w:rsidRPr="00C75670">
        <w:rPr>
          <w:sz w:val="24"/>
          <w:szCs w:val="24"/>
        </w:rPr>
        <w:t xml:space="preserve">: bij alle vragen </w:t>
      </w:r>
      <w:r w:rsidRPr="00C75670">
        <w:rPr>
          <w:sz w:val="24"/>
          <w:szCs w:val="24"/>
          <w:u w:val="single"/>
        </w:rPr>
        <w:t>slechts 1 antwoord</w:t>
      </w:r>
      <w:r w:rsidRPr="00C75670">
        <w:rPr>
          <w:sz w:val="24"/>
          <w:szCs w:val="24"/>
        </w:rPr>
        <w:t xml:space="preserve"> goed!</w:t>
      </w:r>
      <w:r w:rsidRPr="00C75670">
        <w:rPr>
          <w:spacing w:val="-6"/>
          <w:sz w:val="24"/>
          <w:szCs w:val="24"/>
        </w:rPr>
        <w:t xml:space="preserve"> </w:t>
      </w:r>
    </w:p>
    <w:p w14:paraId="728D0E03" w14:textId="115ED52E" w:rsidR="00C75670" w:rsidRPr="00C75670" w:rsidRDefault="00C75670" w:rsidP="00C75670">
      <w:pPr>
        <w:pStyle w:val="Heading1"/>
        <w:rPr>
          <w:sz w:val="24"/>
          <w:szCs w:val="24"/>
        </w:rPr>
      </w:pPr>
      <w:r w:rsidRPr="00C75670">
        <w:rPr>
          <w:sz w:val="24"/>
          <w:szCs w:val="24"/>
        </w:rPr>
        <w:t>(2</w:t>
      </w:r>
      <w:r w:rsidRPr="00C75670">
        <w:rPr>
          <w:spacing w:val="-7"/>
          <w:sz w:val="24"/>
          <w:szCs w:val="24"/>
        </w:rPr>
        <w:t xml:space="preserve"> </w:t>
      </w:r>
      <w:r w:rsidRPr="00C75670">
        <w:rPr>
          <w:sz w:val="24"/>
          <w:szCs w:val="24"/>
        </w:rPr>
        <w:t>punten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z w:val="24"/>
          <w:szCs w:val="24"/>
        </w:rPr>
        <w:t>per</w:t>
      </w:r>
      <w:r w:rsidRPr="00C75670">
        <w:rPr>
          <w:spacing w:val="-8"/>
          <w:sz w:val="24"/>
          <w:szCs w:val="24"/>
        </w:rPr>
        <w:t xml:space="preserve"> </w:t>
      </w:r>
      <w:r w:rsidRPr="00C75670">
        <w:rPr>
          <w:spacing w:val="-2"/>
          <w:sz w:val="24"/>
          <w:szCs w:val="24"/>
        </w:rPr>
        <w:t>vraag)</w:t>
      </w:r>
    </w:p>
    <w:p w14:paraId="285F6D32" w14:textId="77777777" w:rsidR="00C75670" w:rsidRPr="00D03D22" w:rsidRDefault="00C75670" w:rsidP="00C75670">
      <w:pPr>
        <w:pStyle w:val="BodyText"/>
        <w:spacing w:before="11"/>
        <w:rPr>
          <w:b/>
        </w:rPr>
      </w:pPr>
    </w:p>
    <w:p w14:paraId="33FC2E27" w14:textId="2A3E5BC8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0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Als de plaatselijke kapper </w:t>
      </w:r>
      <w:r w:rsidR="00F76555">
        <w:rPr>
          <w:sz w:val="24"/>
          <w:szCs w:val="24"/>
        </w:rPr>
        <w:t>zijn knip-</w:t>
      </w:r>
      <w:proofErr w:type="spellStart"/>
      <w:r w:rsidR="00F76555">
        <w:rPr>
          <w:sz w:val="24"/>
          <w:szCs w:val="24"/>
        </w:rPr>
        <w:t>benodigheden</w:t>
      </w:r>
      <w:proofErr w:type="spellEnd"/>
      <w:r w:rsidR="00F76555">
        <w:rPr>
          <w:sz w:val="24"/>
          <w:szCs w:val="24"/>
        </w:rPr>
        <w:t xml:space="preserve"> (scharen en kammen) niet meer gaat inkopen bij een leverancier maar deze zelf gaat vervaardigen</w:t>
      </w:r>
      <w:r w:rsidR="00D21751">
        <w:rPr>
          <w:sz w:val="24"/>
          <w:szCs w:val="24"/>
        </w:rPr>
        <w:t>;</w:t>
      </w:r>
      <w:r w:rsidRPr="00C75670">
        <w:rPr>
          <w:sz w:val="24"/>
          <w:szCs w:val="24"/>
        </w:rPr>
        <w:t xml:space="preserve"> hoe noemen we dat dan?</w:t>
      </w:r>
    </w:p>
    <w:p w14:paraId="6C8352A6" w14:textId="285D9569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1"/>
        </w:tabs>
        <w:spacing w:before="115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Integratie</w:t>
      </w:r>
      <w:r w:rsidR="00C02F4C">
        <w:rPr>
          <w:sz w:val="24"/>
          <w:szCs w:val="24"/>
        </w:rPr>
        <w:t xml:space="preserve"> *</w:t>
      </w:r>
    </w:p>
    <w:p w14:paraId="0506AB43" w14:textId="5E9C0BDE" w:rsidR="00C75670" w:rsidRPr="00C75670" w:rsidRDefault="00F76555" w:rsidP="00C75670">
      <w:pPr>
        <w:pStyle w:val="ListParagraph"/>
        <w:numPr>
          <w:ilvl w:val="1"/>
          <w:numId w:val="1"/>
        </w:numPr>
        <w:tabs>
          <w:tab w:val="left" w:pos="101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Differentiatie</w:t>
      </w:r>
    </w:p>
    <w:p w14:paraId="6BE4CDAD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0"/>
          <w:tab w:val="left" w:pos="1011"/>
        </w:tabs>
        <w:spacing w:before="113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Parallellisatie</w:t>
      </w:r>
    </w:p>
    <w:p w14:paraId="43B369B9" w14:textId="77777777" w:rsidR="00C75670" w:rsidRPr="00C75670" w:rsidRDefault="00C75670" w:rsidP="00C75670">
      <w:pPr>
        <w:pStyle w:val="BodyText"/>
        <w:spacing w:before="10"/>
        <w:rPr>
          <w:sz w:val="24"/>
          <w:szCs w:val="24"/>
        </w:rPr>
      </w:pPr>
    </w:p>
    <w:p w14:paraId="54EBAC0E" w14:textId="77777777" w:rsidR="00C75670" w:rsidRPr="00C75670" w:rsidRDefault="00C75670" w:rsidP="00C75670">
      <w:pPr>
        <w:pStyle w:val="BodyText"/>
        <w:spacing w:before="10"/>
        <w:rPr>
          <w:sz w:val="24"/>
          <w:szCs w:val="24"/>
        </w:rPr>
      </w:pPr>
    </w:p>
    <w:p w14:paraId="70348AB9" w14:textId="134FA7DB" w:rsidR="00C75670" w:rsidRPr="00C75670" w:rsidRDefault="00F76555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0"/>
        <w:ind w:hanging="361"/>
        <w:rPr>
          <w:sz w:val="24"/>
          <w:szCs w:val="24"/>
        </w:rPr>
      </w:pPr>
      <w:r>
        <w:rPr>
          <w:sz w:val="24"/>
          <w:szCs w:val="24"/>
        </w:rPr>
        <w:t>Bij de</w:t>
      </w:r>
      <w:r w:rsidR="00C75670" w:rsidRPr="00C75670">
        <w:rPr>
          <w:spacing w:val="-7"/>
          <w:sz w:val="24"/>
          <w:szCs w:val="24"/>
        </w:rPr>
        <w:t xml:space="preserve"> </w:t>
      </w:r>
      <w:r w:rsidR="00C75670" w:rsidRPr="00C75670">
        <w:rPr>
          <w:sz w:val="24"/>
          <w:szCs w:val="24"/>
        </w:rPr>
        <w:t xml:space="preserve">volgende rechtsvorm </w:t>
      </w:r>
      <w:r>
        <w:rPr>
          <w:sz w:val="24"/>
          <w:szCs w:val="24"/>
        </w:rPr>
        <w:t xml:space="preserve">is sprake van </w:t>
      </w:r>
      <w:r w:rsidR="00C75670" w:rsidRPr="00C75670">
        <w:rPr>
          <w:sz w:val="24"/>
          <w:szCs w:val="24"/>
        </w:rPr>
        <w:t>rechtspersoonlijkheid:</w:t>
      </w:r>
    </w:p>
    <w:p w14:paraId="7A61965E" w14:textId="322908A6" w:rsidR="007A016C" w:rsidRPr="00C75670" w:rsidRDefault="00C75670" w:rsidP="007A016C">
      <w:pPr>
        <w:pStyle w:val="ListParagraph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pacing w:val="-2"/>
          <w:sz w:val="24"/>
          <w:szCs w:val="24"/>
        </w:rPr>
        <w:t>Vennootschap onder firma</w:t>
      </w:r>
      <w:r w:rsidR="007A016C" w:rsidRPr="007A016C">
        <w:rPr>
          <w:sz w:val="24"/>
          <w:szCs w:val="24"/>
        </w:rPr>
        <w:t xml:space="preserve"> </w:t>
      </w:r>
    </w:p>
    <w:p w14:paraId="58C31377" w14:textId="23D4EE40" w:rsidR="00C75670" w:rsidRPr="00C75670" w:rsidRDefault="007A016C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Besloten vennootschap</w:t>
      </w:r>
      <w:r w:rsidR="00C02F4C">
        <w:rPr>
          <w:sz w:val="24"/>
          <w:szCs w:val="24"/>
        </w:rPr>
        <w:t xml:space="preserve"> *</w:t>
      </w:r>
    </w:p>
    <w:p w14:paraId="4ECEA953" w14:textId="45A89538" w:rsidR="00C75670" w:rsidRPr="00C75670" w:rsidRDefault="00F76555" w:rsidP="00C75670">
      <w:pPr>
        <w:pStyle w:val="ListParagraph"/>
        <w:numPr>
          <w:ilvl w:val="1"/>
          <w:numId w:val="1"/>
        </w:numPr>
        <w:tabs>
          <w:tab w:val="left" w:pos="1010"/>
          <w:tab w:val="left" w:pos="1012"/>
        </w:tabs>
        <w:ind w:left="1011" w:hanging="361"/>
        <w:rPr>
          <w:sz w:val="24"/>
          <w:szCs w:val="24"/>
        </w:rPr>
      </w:pPr>
      <w:r>
        <w:rPr>
          <w:sz w:val="24"/>
          <w:szCs w:val="24"/>
        </w:rPr>
        <w:t>Eenmanszaak</w:t>
      </w:r>
    </w:p>
    <w:p w14:paraId="6942C0F9" w14:textId="77777777" w:rsidR="00C75670" w:rsidRPr="00C75670" w:rsidRDefault="00C75670" w:rsidP="00C75670">
      <w:pPr>
        <w:pStyle w:val="BodyText"/>
        <w:spacing w:before="4"/>
        <w:rPr>
          <w:sz w:val="24"/>
          <w:szCs w:val="24"/>
        </w:rPr>
      </w:pPr>
    </w:p>
    <w:p w14:paraId="40F1F8E8" w14:textId="77777777" w:rsidR="00C75670" w:rsidRPr="00C75670" w:rsidRDefault="00C75670" w:rsidP="00C75670">
      <w:pPr>
        <w:pStyle w:val="BodyText"/>
        <w:spacing w:before="4"/>
        <w:rPr>
          <w:sz w:val="24"/>
          <w:szCs w:val="24"/>
        </w:rPr>
      </w:pPr>
    </w:p>
    <w:p w14:paraId="1DE6BE11" w14:textId="77777777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Welke van de </w:t>
      </w:r>
      <w:r w:rsidRPr="00C75670">
        <w:rPr>
          <w:spacing w:val="-3"/>
          <w:sz w:val="24"/>
          <w:szCs w:val="24"/>
        </w:rPr>
        <w:t xml:space="preserve">volgende uitspraken is correct: </w:t>
      </w:r>
    </w:p>
    <w:p w14:paraId="3816473A" w14:textId="2159C740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Af</w:t>
      </w:r>
      <w:r w:rsidR="00F76555">
        <w:rPr>
          <w:sz w:val="24"/>
          <w:szCs w:val="24"/>
        </w:rPr>
        <w:t>schrijvingen komen voor op zowel een liquiditeitenoverzicht als resultatenrekening</w:t>
      </w:r>
    </w:p>
    <w:p w14:paraId="49B746A0" w14:textId="300902E6" w:rsidR="00C75670" w:rsidRPr="00C75670" w:rsidRDefault="00C75670" w:rsidP="00C75670">
      <w:pPr>
        <w:pStyle w:val="ListParagraph"/>
        <w:numPr>
          <w:ilvl w:val="1"/>
          <w:numId w:val="1"/>
        </w:numPr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Af</w:t>
      </w:r>
      <w:r w:rsidR="00F76555">
        <w:rPr>
          <w:sz w:val="24"/>
          <w:szCs w:val="24"/>
        </w:rPr>
        <w:t>lossingen komen alleen voor op een resultatenrekening</w:t>
      </w:r>
    </w:p>
    <w:p w14:paraId="171D37B4" w14:textId="2BA93425" w:rsidR="00C75670" w:rsidRPr="00C75670" w:rsidRDefault="00F76555" w:rsidP="00C75670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Afschrijvingen komen alleen voor op een resultatenrekening</w:t>
      </w:r>
      <w:r w:rsidR="00C02F4C">
        <w:rPr>
          <w:sz w:val="24"/>
          <w:szCs w:val="24"/>
        </w:rPr>
        <w:t xml:space="preserve"> *</w:t>
      </w:r>
    </w:p>
    <w:p w14:paraId="56EEA41E" w14:textId="77777777" w:rsidR="00C75670" w:rsidRPr="00C75670" w:rsidRDefault="00C75670" w:rsidP="00C75670">
      <w:pPr>
        <w:pStyle w:val="BodyText"/>
        <w:rPr>
          <w:sz w:val="24"/>
          <w:szCs w:val="24"/>
        </w:rPr>
      </w:pPr>
    </w:p>
    <w:p w14:paraId="1C1B07CA" w14:textId="77777777" w:rsidR="00C75670" w:rsidRPr="00C75670" w:rsidRDefault="00C75670" w:rsidP="00C75670">
      <w:pPr>
        <w:pStyle w:val="BodyText"/>
        <w:rPr>
          <w:sz w:val="24"/>
          <w:szCs w:val="24"/>
        </w:rPr>
      </w:pPr>
    </w:p>
    <w:p w14:paraId="540691A5" w14:textId="76BCFE1A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Waardoor</w:t>
      </w:r>
      <w:r w:rsidRPr="00C75670">
        <w:rPr>
          <w:spacing w:val="-7"/>
          <w:sz w:val="24"/>
          <w:szCs w:val="24"/>
        </w:rPr>
        <w:t xml:space="preserve"> </w:t>
      </w:r>
      <w:r w:rsidR="00F76555">
        <w:rPr>
          <w:sz w:val="24"/>
          <w:szCs w:val="24"/>
        </w:rPr>
        <w:t>stijg</w:t>
      </w:r>
      <w:r w:rsidRPr="00C75670">
        <w:rPr>
          <w:spacing w:val="-5"/>
          <w:sz w:val="24"/>
          <w:szCs w:val="24"/>
        </w:rPr>
        <w:t xml:space="preserve"> </w:t>
      </w:r>
      <w:r w:rsidRPr="00C75670">
        <w:rPr>
          <w:sz w:val="24"/>
          <w:szCs w:val="24"/>
        </w:rPr>
        <w:t xml:space="preserve">het </w:t>
      </w:r>
      <w:r w:rsidR="00F76555">
        <w:rPr>
          <w:sz w:val="24"/>
          <w:szCs w:val="24"/>
        </w:rPr>
        <w:t>kort vreemd</w:t>
      </w:r>
      <w:r w:rsidRPr="00C75670">
        <w:rPr>
          <w:spacing w:val="-7"/>
          <w:sz w:val="24"/>
          <w:szCs w:val="24"/>
        </w:rPr>
        <w:t xml:space="preserve"> </w:t>
      </w:r>
      <w:r w:rsidRPr="00C75670">
        <w:rPr>
          <w:sz w:val="24"/>
          <w:szCs w:val="24"/>
        </w:rPr>
        <w:t>vermogen</w:t>
      </w:r>
      <w:r w:rsidRPr="00C75670">
        <w:rPr>
          <w:spacing w:val="-2"/>
          <w:sz w:val="24"/>
          <w:szCs w:val="24"/>
        </w:rPr>
        <w:t>?</w:t>
      </w:r>
    </w:p>
    <w:p w14:paraId="1B0E48CD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Door betaling van cashdividend</w:t>
      </w:r>
    </w:p>
    <w:p w14:paraId="0E0B9C7E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Een aflossing op een hypothecaire lening</w:t>
      </w:r>
    </w:p>
    <w:p w14:paraId="59D2A79E" w14:textId="29F6CCDB" w:rsidR="00C75670" w:rsidRPr="00507766" w:rsidRDefault="00C75670" w:rsidP="00507766">
      <w:pPr>
        <w:pStyle w:val="ListParagraph"/>
        <w:numPr>
          <w:ilvl w:val="1"/>
          <w:numId w:val="1"/>
        </w:numPr>
        <w:tabs>
          <w:tab w:val="left" w:pos="1010"/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Een</w:t>
      </w:r>
      <w:r w:rsidRPr="00C75670">
        <w:rPr>
          <w:spacing w:val="-7"/>
          <w:sz w:val="24"/>
          <w:szCs w:val="24"/>
        </w:rPr>
        <w:t xml:space="preserve"> </w:t>
      </w:r>
      <w:r w:rsidR="00F76555">
        <w:rPr>
          <w:sz w:val="24"/>
          <w:szCs w:val="24"/>
        </w:rPr>
        <w:t>inkoop op rekening</w:t>
      </w:r>
      <w:r w:rsidR="00C02F4C">
        <w:rPr>
          <w:sz w:val="24"/>
          <w:szCs w:val="24"/>
        </w:rPr>
        <w:t xml:space="preserve"> *</w:t>
      </w:r>
    </w:p>
    <w:p w14:paraId="53C53596" w14:textId="77777777" w:rsidR="00C75670" w:rsidRPr="00C01673" w:rsidRDefault="00C75670" w:rsidP="00C75670">
      <w:pPr>
        <w:rPr>
          <w:rFonts w:ascii="Arial" w:hAnsi="Arial" w:cs="Arial"/>
          <w:sz w:val="24"/>
          <w:szCs w:val="24"/>
        </w:rPr>
      </w:pPr>
    </w:p>
    <w:p w14:paraId="01754F50" w14:textId="47E4F1FC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Als de </w:t>
      </w:r>
      <w:r w:rsidR="00507766">
        <w:rPr>
          <w:sz w:val="24"/>
          <w:szCs w:val="24"/>
        </w:rPr>
        <w:t>totale variabele kosten stijgen</w:t>
      </w:r>
      <w:r w:rsidRPr="00C75670">
        <w:rPr>
          <w:sz w:val="24"/>
          <w:szCs w:val="24"/>
        </w:rPr>
        <w:t xml:space="preserve"> naar mate je meer inkoopt heb je te maken met:</w:t>
      </w:r>
    </w:p>
    <w:p w14:paraId="0C706DA8" w14:textId="4E4B28B7" w:rsidR="00C75670" w:rsidRPr="00C75670" w:rsidRDefault="00507766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>
        <w:rPr>
          <w:sz w:val="24"/>
          <w:szCs w:val="24"/>
        </w:rPr>
        <w:t>Pro</w:t>
      </w:r>
      <w:r w:rsidR="00C75670" w:rsidRPr="00C75670">
        <w:rPr>
          <w:sz w:val="24"/>
          <w:szCs w:val="24"/>
        </w:rPr>
        <w:t>gressief variabele kosten</w:t>
      </w:r>
    </w:p>
    <w:p w14:paraId="502B8559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Proportioneel variabele kosten</w:t>
      </w:r>
    </w:p>
    <w:p w14:paraId="23D884C8" w14:textId="1D57C727" w:rsidR="00C75670" w:rsidRPr="00C75670" w:rsidRDefault="00507766" w:rsidP="00C75670">
      <w:pPr>
        <w:pStyle w:val="ListParagraph"/>
        <w:numPr>
          <w:ilvl w:val="1"/>
          <w:numId w:val="1"/>
        </w:numPr>
        <w:tabs>
          <w:tab w:val="left" w:pos="1010"/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Te weinig informatie om een uitspraak over te doen</w:t>
      </w:r>
      <w:r w:rsidR="00C02F4C">
        <w:rPr>
          <w:sz w:val="24"/>
          <w:szCs w:val="24"/>
        </w:rPr>
        <w:t xml:space="preserve"> *</w:t>
      </w:r>
    </w:p>
    <w:p w14:paraId="446AB975" w14:textId="5CF9562B" w:rsidR="00C75670" w:rsidRDefault="00C75670" w:rsidP="00C75670">
      <w:pPr>
        <w:rPr>
          <w:rFonts w:ascii="Arial" w:hAnsi="Arial" w:cs="Arial"/>
          <w:sz w:val="24"/>
          <w:szCs w:val="24"/>
        </w:rPr>
      </w:pPr>
    </w:p>
    <w:p w14:paraId="646BA9FA" w14:textId="77777777" w:rsidR="00507766" w:rsidRPr="00C75670" w:rsidRDefault="00507766" w:rsidP="00C75670">
      <w:pPr>
        <w:rPr>
          <w:rFonts w:ascii="Arial" w:hAnsi="Arial" w:cs="Arial"/>
          <w:sz w:val="24"/>
          <w:szCs w:val="24"/>
        </w:rPr>
      </w:pPr>
    </w:p>
    <w:p w14:paraId="4D599E50" w14:textId="3B4D12E8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De volgende uitspraak over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en</w:t>
      </w:r>
      <w:r w:rsidR="00507766">
        <w:rPr>
          <w:sz w:val="24"/>
          <w:szCs w:val="24"/>
        </w:rPr>
        <w:t>/of</w:t>
      </w:r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absorption</w:t>
      </w:r>
      <w:proofErr w:type="spellEnd"/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is correct:</w:t>
      </w:r>
    </w:p>
    <w:p w14:paraId="021B309E" w14:textId="03573E3D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lastRenderedPageBreak/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heb je niet te maken met bezettingsresultaten op constante kosten</w:t>
      </w:r>
      <w:r w:rsidR="00C02F4C">
        <w:rPr>
          <w:sz w:val="24"/>
          <w:szCs w:val="24"/>
        </w:rPr>
        <w:t xml:space="preserve"> *</w:t>
      </w:r>
    </w:p>
    <w:p w14:paraId="6824D0CC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neem je alleen constante kosten in de kostprijs op </w:t>
      </w:r>
    </w:p>
    <w:p w14:paraId="3D4EF440" w14:textId="43973F29" w:rsidR="00C75670" w:rsidRPr="00507766" w:rsidRDefault="00C75670" w:rsidP="00507766">
      <w:pPr>
        <w:pStyle w:val="ListParagraph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en </w:t>
      </w:r>
      <w:proofErr w:type="spellStart"/>
      <w:r w:rsidRPr="00C75670">
        <w:rPr>
          <w:sz w:val="24"/>
          <w:szCs w:val="24"/>
        </w:rPr>
        <w:t>absorption</w:t>
      </w:r>
      <w:proofErr w:type="spellEnd"/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neem je</w:t>
      </w:r>
      <w:r w:rsidR="00F53B82">
        <w:rPr>
          <w:sz w:val="24"/>
          <w:szCs w:val="24"/>
        </w:rPr>
        <w:t xml:space="preserve"> zowel</w:t>
      </w:r>
      <w:r w:rsidRPr="00C75670">
        <w:rPr>
          <w:sz w:val="24"/>
          <w:szCs w:val="24"/>
        </w:rPr>
        <w:t xml:space="preserve"> variabele kosten</w:t>
      </w:r>
      <w:r w:rsidR="00F53B82">
        <w:rPr>
          <w:sz w:val="24"/>
          <w:szCs w:val="24"/>
        </w:rPr>
        <w:t xml:space="preserve"> als constante kosten</w:t>
      </w:r>
      <w:r w:rsidRPr="00C75670">
        <w:rPr>
          <w:sz w:val="24"/>
          <w:szCs w:val="24"/>
        </w:rPr>
        <w:t xml:space="preserve"> in de kostprijs op </w:t>
      </w:r>
    </w:p>
    <w:p w14:paraId="326F538E" w14:textId="32D4D1E6" w:rsidR="00C75670" w:rsidRDefault="00C75670" w:rsidP="00C75670">
      <w:pPr>
        <w:tabs>
          <w:tab w:val="left" w:pos="1012"/>
        </w:tabs>
        <w:spacing w:before="1"/>
        <w:rPr>
          <w:sz w:val="24"/>
          <w:szCs w:val="24"/>
        </w:rPr>
      </w:pPr>
    </w:p>
    <w:p w14:paraId="75F70E89" w14:textId="47AF5FAC" w:rsidR="00C75670" w:rsidRPr="00C75670" w:rsidRDefault="00C75670" w:rsidP="00C75670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 w:rsidRPr="00C75670">
        <w:rPr>
          <w:sz w:val="24"/>
          <w:szCs w:val="24"/>
        </w:rPr>
        <w:t xml:space="preserve">Je hebt een onderneming met een product welke je verkoopt tegen € 40,- per stuk. De grondstofkosten per stuk zijn € 30,-; en je hebt nog € 5,- per stuk overige inkoopkosten. Je constante kosten zijn € 10.000,-. Wat is je Break Even </w:t>
      </w:r>
      <w:r w:rsidR="00507766">
        <w:rPr>
          <w:sz w:val="24"/>
          <w:szCs w:val="24"/>
        </w:rPr>
        <w:t>omzet</w:t>
      </w:r>
      <w:r w:rsidRPr="00C75670">
        <w:rPr>
          <w:sz w:val="24"/>
          <w:szCs w:val="24"/>
        </w:rPr>
        <w:t>?</w:t>
      </w:r>
    </w:p>
    <w:p w14:paraId="21F5943C" w14:textId="77777777" w:rsidR="00C75670" w:rsidRPr="00C75670" w:rsidRDefault="00C75670" w:rsidP="00C75670">
      <w:pPr>
        <w:pStyle w:val="BodyText"/>
        <w:spacing w:before="4"/>
        <w:ind w:left="535"/>
        <w:rPr>
          <w:sz w:val="24"/>
          <w:szCs w:val="24"/>
        </w:rPr>
      </w:pPr>
    </w:p>
    <w:p w14:paraId="65447C04" w14:textId="07D48BB8" w:rsidR="00C75670" w:rsidRPr="00C75670" w:rsidRDefault="00B0757B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2</w:t>
      </w:r>
      <w:r w:rsidR="00C75670" w:rsidRPr="00C75670">
        <w:rPr>
          <w:sz w:val="24"/>
          <w:szCs w:val="24"/>
        </w:rPr>
        <w:t>.000 stuks</w:t>
      </w:r>
    </w:p>
    <w:p w14:paraId="0F568477" w14:textId="0CFB0852" w:rsidR="00C75670" w:rsidRPr="00C75670" w:rsidRDefault="00217619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80</w:t>
      </w:r>
      <w:r w:rsidR="00C75670" w:rsidRPr="00C75670">
        <w:rPr>
          <w:sz w:val="24"/>
          <w:szCs w:val="24"/>
        </w:rPr>
        <w:t>.000</w:t>
      </w:r>
      <w:r>
        <w:rPr>
          <w:sz w:val="24"/>
          <w:szCs w:val="24"/>
        </w:rPr>
        <w:t>,-</w:t>
      </w:r>
      <w:r w:rsidR="00C02F4C">
        <w:rPr>
          <w:sz w:val="24"/>
          <w:szCs w:val="24"/>
        </w:rPr>
        <w:t xml:space="preserve"> *</w:t>
      </w:r>
      <w:r w:rsidR="00C75670" w:rsidRPr="00C75670">
        <w:rPr>
          <w:sz w:val="24"/>
          <w:szCs w:val="24"/>
        </w:rPr>
        <w:t xml:space="preserve"> </w:t>
      </w:r>
      <w:r w:rsidR="00C02F4C" w:rsidRPr="00C02F4C">
        <w:rPr>
          <w:color w:val="FF0000"/>
          <w:sz w:val="24"/>
          <w:szCs w:val="24"/>
        </w:rPr>
        <w:t>10000 / (40-35) = 2000 2000 * 40 = 80000</w:t>
      </w:r>
    </w:p>
    <w:p w14:paraId="05248900" w14:textId="25AF6A25" w:rsidR="00C75670" w:rsidRPr="00C75670" w:rsidRDefault="00217619" w:rsidP="00C75670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70.000</w:t>
      </w:r>
      <w:r>
        <w:rPr>
          <w:sz w:val="24"/>
          <w:szCs w:val="24"/>
        </w:rPr>
        <w:t>,-</w:t>
      </w:r>
      <w:r w:rsidR="00507766">
        <w:rPr>
          <w:sz w:val="24"/>
          <w:szCs w:val="24"/>
        </w:rPr>
        <w:t xml:space="preserve"> </w:t>
      </w:r>
    </w:p>
    <w:p w14:paraId="4E6520FB" w14:textId="07157D43" w:rsidR="00C75670" w:rsidRDefault="00C75670" w:rsidP="00C75670">
      <w:pPr>
        <w:pStyle w:val="BodyText"/>
        <w:spacing w:before="4"/>
        <w:rPr>
          <w:sz w:val="24"/>
          <w:szCs w:val="24"/>
        </w:rPr>
      </w:pPr>
    </w:p>
    <w:p w14:paraId="5E732DA2" w14:textId="1E4BE6E7" w:rsidR="00C75670" w:rsidRDefault="00C75670" w:rsidP="00C75670">
      <w:pPr>
        <w:pStyle w:val="BodyText"/>
        <w:spacing w:before="4"/>
        <w:rPr>
          <w:sz w:val="24"/>
          <w:szCs w:val="24"/>
        </w:rPr>
      </w:pPr>
    </w:p>
    <w:p w14:paraId="28F2C765" w14:textId="3964BF16" w:rsidR="00511EAE" w:rsidRPr="00C75670" w:rsidRDefault="008356A5" w:rsidP="00511EAE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Als je als ondernemer zelf je b</w:t>
      </w:r>
      <w:r w:rsidR="00B0757B">
        <w:rPr>
          <w:sz w:val="24"/>
          <w:szCs w:val="24"/>
        </w:rPr>
        <w:t>el</w:t>
      </w:r>
      <w:r>
        <w:rPr>
          <w:sz w:val="24"/>
          <w:szCs w:val="24"/>
        </w:rPr>
        <w:t>astingaangifte kunt doen is dit in de SWOT-analyse een:</w:t>
      </w:r>
    </w:p>
    <w:p w14:paraId="04D83D6B" w14:textId="77777777" w:rsidR="00511EAE" w:rsidRPr="00C75670" w:rsidRDefault="00511EAE" w:rsidP="00511EAE">
      <w:pPr>
        <w:pStyle w:val="BodyText"/>
        <w:spacing w:before="4"/>
        <w:ind w:left="535"/>
        <w:rPr>
          <w:sz w:val="24"/>
          <w:szCs w:val="24"/>
        </w:rPr>
      </w:pPr>
    </w:p>
    <w:p w14:paraId="76B8EF89" w14:textId="58D18C8D" w:rsidR="00511EAE" w:rsidRPr="00C75670" w:rsidRDefault="008356A5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Opportunity</w:t>
      </w:r>
    </w:p>
    <w:p w14:paraId="2FCA476B" w14:textId="157AEC76" w:rsidR="00511EAE" w:rsidRPr="00C75670" w:rsidRDefault="008356A5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Strength</w:t>
      </w:r>
      <w:proofErr w:type="spellEnd"/>
      <w:r w:rsidR="00511EAE" w:rsidRPr="00C75670">
        <w:rPr>
          <w:sz w:val="24"/>
          <w:szCs w:val="24"/>
        </w:rPr>
        <w:t xml:space="preserve"> </w:t>
      </w:r>
      <w:r w:rsidR="00C02F4C">
        <w:rPr>
          <w:sz w:val="24"/>
          <w:szCs w:val="24"/>
        </w:rPr>
        <w:t>*</w:t>
      </w:r>
    </w:p>
    <w:p w14:paraId="7E229608" w14:textId="55C7D110" w:rsidR="00511EAE" w:rsidRPr="00C75670" w:rsidRDefault="008356A5" w:rsidP="00511EAE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Smart</w:t>
      </w:r>
    </w:p>
    <w:p w14:paraId="60E5EB61" w14:textId="77680CCF" w:rsidR="00511EAE" w:rsidRDefault="00511EAE" w:rsidP="00C75670">
      <w:pPr>
        <w:pStyle w:val="BodyText"/>
        <w:spacing w:before="4"/>
        <w:rPr>
          <w:sz w:val="24"/>
          <w:szCs w:val="24"/>
        </w:rPr>
      </w:pPr>
    </w:p>
    <w:p w14:paraId="6DC06166" w14:textId="08657E2B" w:rsidR="00511EAE" w:rsidRDefault="00511EAE" w:rsidP="00C75670">
      <w:pPr>
        <w:pStyle w:val="BodyText"/>
        <w:spacing w:before="4"/>
        <w:rPr>
          <w:sz w:val="24"/>
          <w:szCs w:val="24"/>
        </w:rPr>
      </w:pPr>
    </w:p>
    <w:p w14:paraId="5135E45F" w14:textId="350EFA20" w:rsidR="00511EAE" w:rsidRPr="00C75670" w:rsidRDefault="00511EAE" w:rsidP="00511EAE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Een deelneming in een ander bedrijf boek je onder de volgende</w:t>
      </w:r>
      <w:r w:rsidR="005C5155">
        <w:rPr>
          <w:sz w:val="24"/>
          <w:szCs w:val="24"/>
        </w:rPr>
        <w:t xml:space="preserve"> soort</w:t>
      </w:r>
      <w:r>
        <w:rPr>
          <w:sz w:val="24"/>
          <w:szCs w:val="24"/>
        </w:rPr>
        <w:t xml:space="preserve"> vaste activa:</w:t>
      </w:r>
    </w:p>
    <w:p w14:paraId="1B86FEE2" w14:textId="77777777" w:rsidR="00511EAE" w:rsidRPr="00C75670" w:rsidRDefault="00511EAE" w:rsidP="00511EAE">
      <w:pPr>
        <w:pStyle w:val="BodyText"/>
        <w:spacing w:before="4"/>
        <w:ind w:left="535"/>
        <w:rPr>
          <w:sz w:val="24"/>
          <w:szCs w:val="24"/>
        </w:rPr>
      </w:pPr>
    </w:p>
    <w:p w14:paraId="24ECECEF" w14:textId="13920592" w:rsidR="00511EAE" w:rsidRPr="00C75670" w:rsidRDefault="00511EAE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Materieel</w:t>
      </w:r>
    </w:p>
    <w:p w14:paraId="304A5595" w14:textId="302F67CB" w:rsidR="00511EAE" w:rsidRPr="00C75670" w:rsidRDefault="00511EAE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Immaterieel</w:t>
      </w:r>
      <w:r w:rsidRPr="00C75670">
        <w:rPr>
          <w:sz w:val="24"/>
          <w:szCs w:val="24"/>
        </w:rPr>
        <w:t xml:space="preserve"> </w:t>
      </w:r>
    </w:p>
    <w:p w14:paraId="2EC1F6EB" w14:textId="2AB978C5" w:rsidR="00511EAE" w:rsidRDefault="00511EAE" w:rsidP="00511EAE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Financieel</w:t>
      </w:r>
      <w:r w:rsidR="00C02F4C">
        <w:rPr>
          <w:sz w:val="24"/>
          <w:szCs w:val="24"/>
        </w:rPr>
        <w:t xml:space="preserve"> *</w:t>
      </w:r>
    </w:p>
    <w:p w14:paraId="6DE62699" w14:textId="3163AAA1" w:rsidR="00511EAE" w:rsidRDefault="00511EAE" w:rsidP="00511EAE">
      <w:pPr>
        <w:pStyle w:val="ListParagraph"/>
        <w:tabs>
          <w:tab w:val="left" w:pos="1011"/>
          <w:tab w:val="left" w:pos="1012"/>
        </w:tabs>
        <w:spacing w:before="114"/>
        <w:ind w:left="535" w:firstLine="0"/>
        <w:rPr>
          <w:sz w:val="24"/>
          <w:szCs w:val="24"/>
        </w:rPr>
      </w:pPr>
    </w:p>
    <w:p w14:paraId="57959D75" w14:textId="77777777" w:rsidR="00511EAE" w:rsidRDefault="00511EAE" w:rsidP="00511EAE">
      <w:pPr>
        <w:pStyle w:val="ListParagraph"/>
        <w:tabs>
          <w:tab w:val="left" w:pos="1011"/>
          <w:tab w:val="left" w:pos="1012"/>
        </w:tabs>
        <w:spacing w:before="114"/>
        <w:ind w:left="535" w:firstLine="0"/>
        <w:rPr>
          <w:sz w:val="24"/>
          <w:szCs w:val="24"/>
        </w:rPr>
      </w:pPr>
    </w:p>
    <w:p w14:paraId="67314451" w14:textId="68515FD7" w:rsidR="00511EAE" w:rsidRPr="00C75670" w:rsidRDefault="008356A5" w:rsidP="00511EAE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Het ideaalcomplex houdt het volgende in:</w:t>
      </w:r>
    </w:p>
    <w:p w14:paraId="6816BA7B" w14:textId="77777777" w:rsidR="00511EAE" w:rsidRPr="00C75670" w:rsidRDefault="00511EAE" w:rsidP="00511EAE">
      <w:pPr>
        <w:pStyle w:val="BodyText"/>
        <w:spacing w:before="4"/>
        <w:ind w:left="535"/>
        <w:rPr>
          <w:sz w:val="24"/>
          <w:szCs w:val="24"/>
        </w:rPr>
      </w:pPr>
    </w:p>
    <w:p w14:paraId="4AFCDF78" w14:textId="285AE965" w:rsidR="00511EAE" w:rsidRPr="00C75670" w:rsidRDefault="008356A5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Afschrijvingen ieder jaar volledig inzetten voor nieuwe investeringen </w:t>
      </w:r>
      <w:r w:rsidR="00C02F4C">
        <w:rPr>
          <w:sz w:val="24"/>
          <w:szCs w:val="24"/>
        </w:rPr>
        <w:t>*</w:t>
      </w:r>
    </w:p>
    <w:p w14:paraId="6215CFD0" w14:textId="628D0C35" w:rsidR="00511EAE" w:rsidRPr="00C75670" w:rsidRDefault="008356A5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Afschrijvingen ieder jaar deels inzetten voor nieuwe investeringen</w:t>
      </w:r>
    </w:p>
    <w:p w14:paraId="50019155" w14:textId="53E4A77E" w:rsidR="00511EAE" w:rsidRPr="008356A5" w:rsidRDefault="008356A5" w:rsidP="008356A5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Afschrijvingen </w:t>
      </w:r>
      <w:r w:rsidR="00844AC8">
        <w:rPr>
          <w:sz w:val="24"/>
          <w:szCs w:val="24"/>
        </w:rPr>
        <w:t>de komende jaren in het geheel niet</w:t>
      </w:r>
      <w:r>
        <w:rPr>
          <w:sz w:val="24"/>
          <w:szCs w:val="24"/>
        </w:rPr>
        <w:t xml:space="preserve"> inzetten voor nieuwe investeringen</w:t>
      </w:r>
    </w:p>
    <w:p w14:paraId="38A5F1B1" w14:textId="244CCA7F" w:rsidR="00511EAE" w:rsidRDefault="00511EAE" w:rsidP="00C75670">
      <w:pPr>
        <w:pStyle w:val="BodyText"/>
        <w:spacing w:before="4"/>
        <w:rPr>
          <w:sz w:val="24"/>
          <w:szCs w:val="24"/>
        </w:rPr>
      </w:pPr>
    </w:p>
    <w:p w14:paraId="31013A9C" w14:textId="43E88B85" w:rsidR="007355FA" w:rsidRDefault="007355FA" w:rsidP="00C75670">
      <w:pPr>
        <w:pStyle w:val="BodyText"/>
        <w:spacing w:before="4"/>
        <w:rPr>
          <w:sz w:val="24"/>
          <w:szCs w:val="24"/>
        </w:rPr>
      </w:pPr>
    </w:p>
    <w:p w14:paraId="4B3D534B" w14:textId="0AB14642" w:rsidR="003B0FF8" w:rsidRDefault="003B0FF8" w:rsidP="00C75670">
      <w:pPr>
        <w:pStyle w:val="BodyText"/>
        <w:spacing w:before="4"/>
        <w:rPr>
          <w:sz w:val="24"/>
          <w:szCs w:val="24"/>
        </w:rPr>
      </w:pPr>
    </w:p>
    <w:p w14:paraId="4DE0F591" w14:textId="4A39A03B" w:rsidR="003B0FF8" w:rsidRDefault="003B0FF8" w:rsidP="00C75670">
      <w:pPr>
        <w:pStyle w:val="BodyText"/>
        <w:spacing w:before="4"/>
        <w:rPr>
          <w:sz w:val="24"/>
          <w:szCs w:val="24"/>
        </w:rPr>
      </w:pPr>
    </w:p>
    <w:p w14:paraId="1FC4C822" w14:textId="77777777" w:rsidR="003B0FF8" w:rsidRDefault="003B0FF8" w:rsidP="00C75670">
      <w:pPr>
        <w:pStyle w:val="BodyText"/>
        <w:spacing w:before="4"/>
        <w:rPr>
          <w:sz w:val="24"/>
          <w:szCs w:val="24"/>
        </w:rPr>
      </w:pPr>
    </w:p>
    <w:p w14:paraId="13C85F09" w14:textId="734FAFD3" w:rsidR="007355FA" w:rsidRPr="00C75670" w:rsidRDefault="00C54FA5" w:rsidP="007355FA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De volgende uitspraak over </w:t>
      </w:r>
      <w:r w:rsidR="003B0FF8">
        <w:rPr>
          <w:sz w:val="24"/>
          <w:szCs w:val="24"/>
        </w:rPr>
        <w:t>(ir)</w:t>
      </w:r>
      <w:r>
        <w:rPr>
          <w:sz w:val="24"/>
          <w:szCs w:val="24"/>
        </w:rPr>
        <w:t>rationele capaciteit is correct</w:t>
      </w:r>
      <w:r w:rsidR="007366A5">
        <w:rPr>
          <w:sz w:val="24"/>
          <w:szCs w:val="24"/>
        </w:rPr>
        <w:t>:</w:t>
      </w:r>
    </w:p>
    <w:p w14:paraId="08F2997D" w14:textId="77777777" w:rsidR="007355FA" w:rsidRPr="00C75670" w:rsidRDefault="007355FA" w:rsidP="007355FA">
      <w:pPr>
        <w:pStyle w:val="BodyText"/>
        <w:spacing w:before="4"/>
        <w:ind w:left="535"/>
        <w:rPr>
          <w:sz w:val="24"/>
          <w:szCs w:val="24"/>
        </w:rPr>
      </w:pPr>
    </w:p>
    <w:p w14:paraId="79F9B8B1" w14:textId="3F113BFA" w:rsidR="00257003" w:rsidRPr="00257003" w:rsidRDefault="007355FA" w:rsidP="00257003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A</w:t>
      </w:r>
      <w:r w:rsidR="00C54FA5">
        <w:rPr>
          <w:sz w:val="24"/>
          <w:szCs w:val="24"/>
        </w:rPr>
        <w:t xml:space="preserve">ls </w:t>
      </w:r>
      <w:r w:rsidR="00BC4BD6">
        <w:rPr>
          <w:sz w:val="24"/>
          <w:szCs w:val="24"/>
        </w:rPr>
        <w:t>d</w:t>
      </w:r>
      <w:r w:rsidR="009D472D">
        <w:rPr>
          <w:sz w:val="24"/>
          <w:szCs w:val="24"/>
        </w:rPr>
        <w:t>e capaciteit per klant eenvoudig is uit te breiden</w:t>
      </w:r>
      <w:r w:rsidR="007366A5">
        <w:rPr>
          <w:sz w:val="24"/>
          <w:szCs w:val="24"/>
        </w:rPr>
        <w:t xml:space="preserve"> is het mogelijk de rationele capaciteit gelijk t</w:t>
      </w:r>
      <w:r w:rsidR="00BC4BD6">
        <w:rPr>
          <w:sz w:val="24"/>
          <w:szCs w:val="24"/>
        </w:rPr>
        <w:t>e stellen aan de normale capaciteit</w:t>
      </w:r>
      <w:r w:rsidR="00C02F4C">
        <w:rPr>
          <w:sz w:val="24"/>
          <w:szCs w:val="24"/>
        </w:rPr>
        <w:t xml:space="preserve"> *</w:t>
      </w:r>
    </w:p>
    <w:p w14:paraId="7C20AC36" w14:textId="48628849" w:rsidR="00BC4BD6" w:rsidRDefault="00BC4BD6" w:rsidP="000E1636">
      <w:pPr>
        <w:pStyle w:val="ListParagraph"/>
        <w:numPr>
          <w:ilvl w:val="1"/>
          <w:numId w:val="1"/>
        </w:numPr>
        <w:tabs>
          <w:tab w:val="left" w:pos="1012"/>
        </w:tabs>
        <w:spacing w:before="120"/>
        <w:ind w:left="1015" w:hanging="363"/>
        <w:rPr>
          <w:sz w:val="24"/>
          <w:szCs w:val="24"/>
        </w:rPr>
      </w:pPr>
      <w:r>
        <w:rPr>
          <w:sz w:val="24"/>
          <w:szCs w:val="24"/>
        </w:rPr>
        <w:t xml:space="preserve">Als de capaciteit </w:t>
      </w:r>
      <w:r w:rsidR="0043663F">
        <w:rPr>
          <w:sz w:val="24"/>
          <w:szCs w:val="24"/>
        </w:rPr>
        <w:t xml:space="preserve">niet per klant </w:t>
      </w:r>
      <w:r>
        <w:rPr>
          <w:sz w:val="24"/>
          <w:szCs w:val="24"/>
        </w:rPr>
        <w:t xml:space="preserve">is uit te breiden is </w:t>
      </w:r>
      <w:r w:rsidR="0033644E">
        <w:rPr>
          <w:sz w:val="24"/>
          <w:szCs w:val="24"/>
        </w:rPr>
        <w:t>het altijd mogelijk</w:t>
      </w:r>
      <w:r>
        <w:rPr>
          <w:sz w:val="24"/>
          <w:szCs w:val="24"/>
        </w:rPr>
        <w:t xml:space="preserve"> de rationele capaciteit gelijk te stellen aan de normale capaciteit</w:t>
      </w:r>
    </w:p>
    <w:p w14:paraId="7C5B6B9A" w14:textId="74156148" w:rsidR="00BC4BD6" w:rsidRPr="00C75670" w:rsidRDefault="00D4150C" w:rsidP="000E1636">
      <w:pPr>
        <w:pStyle w:val="ListParagraph"/>
        <w:numPr>
          <w:ilvl w:val="1"/>
          <w:numId w:val="1"/>
        </w:numPr>
        <w:tabs>
          <w:tab w:val="left" w:pos="1012"/>
        </w:tabs>
        <w:spacing w:before="120"/>
        <w:ind w:left="1015" w:hanging="363"/>
        <w:rPr>
          <w:sz w:val="24"/>
          <w:szCs w:val="24"/>
        </w:rPr>
      </w:pPr>
      <w:r>
        <w:rPr>
          <w:sz w:val="24"/>
          <w:szCs w:val="24"/>
        </w:rPr>
        <w:t xml:space="preserve">Irrationele capaciteit mag je </w:t>
      </w:r>
      <w:r w:rsidR="0043663F">
        <w:rPr>
          <w:sz w:val="24"/>
          <w:szCs w:val="24"/>
        </w:rPr>
        <w:t>in de kostprijs van je product opnemen</w:t>
      </w:r>
    </w:p>
    <w:p w14:paraId="546D3AAD" w14:textId="08332D6C" w:rsidR="007355FA" w:rsidRDefault="007355FA" w:rsidP="00C75670">
      <w:pPr>
        <w:pStyle w:val="BodyText"/>
        <w:spacing w:before="4"/>
        <w:rPr>
          <w:sz w:val="24"/>
          <w:szCs w:val="24"/>
        </w:rPr>
      </w:pPr>
    </w:p>
    <w:p w14:paraId="2E624B99" w14:textId="77777777" w:rsidR="007355FA" w:rsidRDefault="007355FA" w:rsidP="00C75670">
      <w:pPr>
        <w:pStyle w:val="BodyText"/>
        <w:spacing w:before="4"/>
        <w:rPr>
          <w:sz w:val="24"/>
          <w:szCs w:val="24"/>
        </w:rPr>
      </w:pPr>
    </w:p>
    <w:p w14:paraId="0312D5FB" w14:textId="38E5F0C8" w:rsidR="007355FA" w:rsidRPr="00C75670" w:rsidRDefault="0033644E" w:rsidP="007355FA">
      <w:pPr>
        <w:pStyle w:val="BodyTex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De volgende uitspraak over overcapaciteit is correct:</w:t>
      </w:r>
    </w:p>
    <w:p w14:paraId="04A7B915" w14:textId="77777777" w:rsidR="007355FA" w:rsidRPr="00C75670" w:rsidRDefault="007355FA" w:rsidP="007355FA">
      <w:pPr>
        <w:pStyle w:val="BodyText"/>
        <w:spacing w:before="4"/>
        <w:ind w:left="535"/>
        <w:rPr>
          <w:sz w:val="24"/>
          <w:szCs w:val="24"/>
        </w:rPr>
      </w:pPr>
    </w:p>
    <w:p w14:paraId="31740544" w14:textId="0D05ED7C" w:rsidR="007355FA" w:rsidRPr="00C75670" w:rsidRDefault="0033644E" w:rsidP="007355FA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D04799">
        <w:rPr>
          <w:sz w:val="24"/>
          <w:szCs w:val="24"/>
        </w:rPr>
        <w:t>wil je in ieder geval je constante kosten terugverdienen</w:t>
      </w:r>
    </w:p>
    <w:p w14:paraId="3E3B46AB" w14:textId="35A5D09A" w:rsidR="007355FA" w:rsidRDefault="002D1D5E" w:rsidP="0033644E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D04799">
        <w:rPr>
          <w:sz w:val="24"/>
          <w:szCs w:val="24"/>
        </w:rPr>
        <w:t>wil je in ieder geval je variabele kosten terugverdienen</w:t>
      </w:r>
      <w:r w:rsidR="00C02F4C">
        <w:rPr>
          <w:sz w:val="24"/>
          <w:szCs w:val="24"/>
        </w:rPr>
        <w:t xml:space="preserve"> *</w:t>
      </w:r>
    </w:p>
    <w:p w14:paraId="0D842220" w14:textId="0B314ECA" w:rsidR="00DE2326" w:rsidRPr="00DE2326" w:rsidRDefault="00DE2326" w:rsidP="00DE2326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FD64ED">
        <w:rPr>
          <w:sz w:val="24"/>
          <w:szCs w:val="24"/>
        </w:rPr>
        <w:t xml:space="preserve">wil je in ieder geval je </w:t>
      </w:r>
      <w:r w:rsidR="0007003F">
        <w:rPr>
          <w:sz w:val="24"/>
          <w:szCs w:val="24"/>
        </w:rPr>
        <w:t>variabele en constante kosten terugverdienen</w:t>
      </w:r>
    </w:p>
    <w:p w14:paraId="319BB2AF" w14:textId="7BB3E7AA" w:rsidR="00511EAE" w:rsidRDefault="00511EAE" w:rsidP="00C75670">
      <w:pPr>
        <w:pStyle w:val="BodyText"/>
        <w:spacing w:before="4"/>
        <w:rPr>
          <w:sz w:val="24"/>
          <w:szCs w:val="24"/>
        </w:rPr>
      </w:pPr>
    </w:p>
    <w:p w14:paraId="3FCB687B" w14:textId="77777777" w:rsidR="00217619" w:rsidRPr="00C75670" w:rsidRDefault="00217619" w:rsidP="00C75670">
      <w:pPr>
        <w:pStyle w:val="BodyText"/>
        <w:spacing w:before="4"/>
        <w:rPr>
          <w:sz w:val="24"/>
          <w:szCs w:val="24"/>
        </w:rPr>
      </w:pPr>
    </w:p>
    <w:p w14:paraId="18AF14C7" w14:textId="3DB78304" w:rsidR="00C75670" w:rsidRDefault="00C75670" w:rsidP="00C75670">
      <w:pPr>
        <w:pStyle w:val="BodyText"/>
        <w:spacing w:before="4"/>
        <w:rPr>
          <w:sz w:val="24"/>
          <w:szCs w:val="24"/>
        </w:rPr>
      </w:pPr>
      <w:r w:rsidRPr="00C75670">
        <w:rPr>
          <w:sz w:val="24"/>
          <w:szCs w:val="24"/>
        </w:rPr>
        <w:t xml:space="preserve">Deze case gaat over vraag </w:t>
      </w:r>
      <w:r w:rsidR="00511EAE">
        <w:rPr>
          <w:sz w:val="24"/>
          <w:szCs w:val="24"/>
        </w:rPr>
        <w:t>1</w:t>
      </w:r>
      <w:r w:rsidR="00844AC8">
        <w:rPr>
          <w:sz w:val="24"/>
          <w:szCs w:val="24"/>
        </w:rPr>
        <w:t>3</w:t>
      </w:r>
      <w:r w:rsidR="00507766">
        <w:rPr>
          <w:sz w:val="24"/>
          <w:szCs w:val="24"/>
        </w:rPr>
        <w:t>, 1</w:t>
      </w:r>
      <w:r w:rsidR="00511EAE">
        <w:rPr>
          <w:sz w:val="24"/>
          <w:szCs w:val="24"/>
        </w:rPr>
        <w:t xml:space="preserve">4 en </w:t>
      </w:r>
      <w:r w:rsidR="00507766">
        <w:rPr>
          <w:sz w:val="24"/>
          <w:szCs w:val="24"/>
        </w:rPr>
        <w:t>1</w:t>
      </w:r>
      <w:r w:rsidR="00511EAE">
        <w:rPr>
          <w:sz w:val="24"/>
          <w:szCs w:val="24"/>
        </w:rPr>
        <w:t>5</w:t>
      </w:r>
      <w:r w:rsidRPr="00C75670">
        <w:rPr>
          <w:sz w:val="24"/>
          <w:szCs w:val="24"/>
        </w:rPr>
        <w:t xml:space="preserve">: Je creëert 40.000 aandelen van nominaal € 20,- per stuk. Je plaatst vervolgens </w:t>
      </w:r>
      <w:r w:rsidR="00507766">
        <w:rPr>
          <w:sz w:val="24"/>
          <w:szCs w:val="24"/>
        </w:rPr>
        <w:t>25%</w:t>
      </w:r>
      <w:r w:rsidRPr="00C75670">
        <w:rPr>
          <w:sz w:val="24"/>
          <w:szCs w:val="24"/>
        </w:rPr>
        <w:t xml:space="preserve"> van die aandelen tegen een prijs van € </w:t>
      </w:r>
      <w:r w:rsidR="00B64EBB">
        <w:rPr>
          <w:sz w:val="24"/>
          <w:szCs w:val="24"/>
        </w:rPr>
        <w:t>18</w:t>
      </w:r>
      <w:r w:rsidRPr="00C75670">
        <w:rPr>
          <w:sz w:val="24"/>
          <w:szCs w:val="24"/>
        </w:rPr>
        <w:t>,-</w:t>
      </w:r>
      <w:r w:rsidR="00B64EBB">
        <w:rPr>
          <w:sz w:val="24"/>
          <w:szCs w:val="24"/>
        </w:rPr>
        <w:t>.</w:t>
      </w:r>
    </w:p>
    <w:p w14:paraId="5F1419EE" w14:textId="77777777" w:rsidR="00137E0C" w:rsidRPr="00C75670" w:rsidRDefault="00137E0C" w:rsidP="00C75670">
      <w:pPr>
        <w:pStyle w:val="BodyText"/>
        <w:spacing w:before="4"/>
        <w:rPr>
          <w:sz w:val="24"/>
          <w:szCs w:val="24"/>
        </w:rPr>
      </w:pPr>
    </w:p>
    <w:p w14:paraId="0FBCD6BC" w14:textId="77777777" w:rsidR="00C75670" w:rsidRPr="00C75670" w:rsidRDefault="00C75670" w:rsidP="00C75670">
      <w:pPr>
        <w:pStyle w:val="BodyText"/>
        <w:spacing w:before="4"/>
        <w:rPr>
          <w:sz w:val="24"/>
          <w:szCs w:val="24"/>
        </w:rPr>
      </w:pPr>
    </w:p>
    <w:p w14:paraId="5A86A5DD" w14:textId="649DE9EE" w:rsidR="00C75670" w:rsidRPr="00C75670" w:rsidRDefault="00C75670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Het </w:t>
      </w:r>
      <w:r w:rsidR="00507766">
        <w:rPr>
          <w:sz w:val="24"/>
          <w:szCs w:val="24"/>
        </w:rPr>
        <w:t>geplaatst</w:t>
      </w:r>
      <w:r w:rsidRPr="00C75670">
        <w:rPr>
          <w:sz w:val="24"/>
          <w:szCs w:val="24"/>
        </w:rPr>
        <w:t xml:space="preserve"> aandelenkapitaal wordt na afloop van bovenstaande acties: </w:t>
      </w:r>
    </w:p>
    <w:p w14:paraId="7A95F8A2" w14:textId="77777777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€ 800.000,- </w:t>
      </w:r>
    </w:p>
    <w:p w14:paraId="66704786" w14:textId="3D7172A8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 w:rsidR="00507766">
        <w:rPr>
          <w:sz w:val="24"/>
          <w:szCs w:val="24"/>
        </w:rPr>
        <w:t>20</w:t>
      </w:r>
      <w:r w:rsidRPr="00C75670">
        <w:rPr>
          <w:sz w:val="24"/>
          <w:szCs w:val="24"/>
        </w:rPr>
        <w:t>0.000,-</w:t>
      </w:r>
      <w:r w:rsidR="00481B8A">
        <w:rPr>
          <w:sz w:val="24"/>
          <w:szCs w:val="24"/>
        </w:rPr>
        <w:t xml:space="preserve"> * </w:t>
      </w:r>
      <w:r w:rsidR="00481B8A" w:rsidRPr="00481B8A">
        <w:rPr>
          <w:color w:val="FF0000"/>
          <w:sz w:val="24"/>
          <w:szCs w:val="24"/>
        </w:rPr>
        <w:t>10000*20=200000</w:t>
      </w:r>
    </w:p>
    <w:p w14:paraId="7C74D670" w14:textId="1B9C7062" w:rsidR="00C75670" w:rsidRPr="00C75670" w:rsidRDefault="00C75670" w:rsidP="00C75670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 w:rsidR="00507766">
        <w:rPr>
          <w:sz w:val="24"/>
          <w:szCs w:val="24"/>
        </w:rPr>
        <w:t>1</w:t>
      </w:r>
      <w:r w:rsidRPr="00C75670">
        <w:rPr>
          <w:sz w:val="24"/>
          <w:szCs w:val="24"/>
        </w:rPr>
        <w:t>80.000,-</w:t>
      </w:r>
    </w:p>
    <w:p w14:paraId="29538312" w14:textId="77777777" w:rsidR="00C75670" w:rsidRPr="00C75670" w:rsidRDefault="00C75670" w:rsidP="00C75670">
      <w:pPr>
        <w:tabs>
          <w:tab w:val="left" w:pos="1011"/>
          <w:tab w:val="left" w:pos="1012"/>
        </w:tabs>
        <w:spacing w:before="114"/>
        <w:rPr>
          <w:rFonts w:ascii="Arial" w:hAnsi="Arial" w:cs="Arial"/>
          <w:sz w:val="24"/>
          <w:szCs w:val="24"/>
        </w:rPr>
      </w:pPr>
    </w:p>
    <w:p w14:paraId="1314B178" w14:textId="591C26D3" w:rsidR="00C75670" w:rsidRPr="00C75670" w:rsidRDefault="00507766" w:rsidP="00C75670">
      <w:pPr>
        <w:pStyle w:val="ListParagraph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>
        <w:rPr>
          <w:sz w:val="24"/>
          <w:szCs w:val="24"/>
        </w:rPr>
        <w:t>De agioreserve zal</w:t>
      </w:r>
      <w:r w:rsidR="00C75670" w:rsidRPr="00C75670">
        <w:rPr>
          <w:sz w:val="24"/>
          <w:szCs w:val="24"/>
        </w:rPr>
        <w:t xml:space="preserve"> na afloop van bovenstaande acties</w:t>
      </w:r>
      <w:r w:rsidR="00844AC8">
        <w:rPr>
          <w:sz w:val="24"/>
          <w:szCs w:val="24"/>
        </w:rPr>
        <w:t xml:space="preserve"> zijn</w:t>
      </w:r>
      <w:r w:rsidR="00C75670" w:rsidRPr="00C75670">
        <w:rPr>
          <w:sz w:val="24"/>
          <w:szCs w:val="24"/>
        </w:rPr>
        <w:t xml:space="preserve">: </w:t>
      </w:r>
    </w:p>
    <w:p w14:paraId="1BE903B7" w14:textId="3ED83CBA" w:rsidR="00C75670" w:rsidRPr="00C75670" w:rsidRDefault="00507766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Toe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n</w:t>
      </w:r>
      <w:r w:rsidR="00844AC8">
        <w:rPr>
          <w:sz w:val="24"/>
          <w:szCs w:val="24"/>
        </w:rPr>
        <w:t>o</w:t>
      </w:r>
      <w:r>
        <w:rPr>
          <w:sz w:val="24"/>
          <w:szCs w:val="24"/>
        </w:rPr>
        <w:t>men</w:t>
      </w:r>
    </w:p>
    <w:p w14:paraId="55404305" w14:textId="62E0D925" w:rsidR="00C75670" w:rsidRPr="00C75670" w:rsidRDefault="00507766" w:rsidP="00C75670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Gelijk 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bl</w:t>
      </w:r>
      <w:r w:rsidR="00844AC8">
        <w:rPr>
          <w:sz w:val="24"/>
          <w:szCs w:val="24"/>
        </w:rPr>
        <w:t>e</w:t>
      </w:r>
      <w:r>
        <w:rPr>
          <w:sz w:val="24"/>
          <w:szCs w:val="24"/>
        </w:rPr>
        <w:t>ven</w:t>
      </w:r>
      <w:r w:rsidR="00C75670" w:rsidRPr="00C75670">
        <w:rPr>
          <w:sz w:val="24"/>
          <w:szCs w:val="24"/>
        </w:rPr>
        <w:t xml:space="preserve"> </w:t>
      </w:r>
    </w:p>
    <w:p w14:paraId="1D57F1DB" w14:textId="282DA30F" w:rsidR="00C75670" w:rsidRDefault="00507766" w:rsidP="00C75670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Af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n</w:t>
      </w:r>
      <w:r w:rsidR="00844AC8">
        <w:rPr>
          <w:sz w:val="24"/>
          <w:szCs w:val="24"/>
        </w:rPr>
        <w:t>o</w:t>
      </w:r>
      <w:r>
        <w:rPr>
          <w:sz w:val="24"/>
          <w:szCs w:val="24"/>
        </w:rPr>
        <w:t>men</w:t>
      </w:r>
      <w:r w:rsidR="00481B8A">
        <w:rPr>
          <w:sz w:val="24"/>
          <w:szCs w:val="24"/>
        </w:rPr>
        <w:t xml:space="preserve"> *</w:t>
      </w:r>
    </w:p>
    <w:p w14:paraId="25193D6D" w14:textId="7BD373C3" w:rsidR="00511EAE" w:rsidRDefault="00511EAE" w:rsidP="00511EAE">
      <w:pPr>
        <w:tabs>
          <w:tab w:val="left" w:pos="1011"/>
          <w:tab w:val="left" w:pos="1012"/>
        </w:tabs>
        <w:spacing w:before="114"/>
        <w:rPr>
          <w:sz w:val="24"/>
          <w:szCs w:val="24"/>
        </w:rPr>
      </w:pPr>
    </w:p>
    <w:p w14:paraId="5D074E6E" w14:textId="266D46FD" w:rsidR="00511EAE" w:rsidRPr="00C75670" w:rsidRDefault="00511EAE" w:rsidP="00511EAE">
      <w:pPr>
        <w:pStyle w:val="ListParagraph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>
        <w:rPr>
          <w:sz w:val="24"/>
          <w:szCs w:val="24"/>
        </w:rPr>
        <w:t>Als er sprake is van uitkering van dividend</w:t>
      </w:r>
      <w:r w:rsidRPr="00C75670">
        <w:rPr>
          <w:sz w:val="24"/>
          <w:szCs w:val="24"/>
        </w:rPr>
        <w:t>:</w:t>
      </w:r>
      <w:r>
        <w:rPr>
          <w:sz w:val="24"/>
          <w:szCs w:val="24"/>
        </w:rPr>
        <w:t xml:space="preserve"> zal het dividend</w:t>
      </w:r>
      <w:r w:rsidR="007D36DE">
        <w:rPr>
          <w:sz w:val="24"/>
          <w:szCs w:val="24"/>
        </w:rPr>
        <w:t>percentage</w:t>
      </w:r>
      <w:r>
        <w:rPr>
          <w:sz w:val="24"/>
          <w:szCs w:val="24"/>
        </w:rPr>
        <w:t xml:space="preserve"> berekend worden over:</w:t>
      </w:r>
      <w:r w:rsidRPr="00C75670">
        <w:rPr>
          <w:sz w:val="24"/>
          <w:szCs w:val="24"/>
        </w:rPr>
        <w:t xml:space="preserve"> </w:t>
      </w:r>
    </w:p>
    <w:p w14:paraId="7C58B58A" w14:textId="77777777" w:rsidR="00511EAE" w:rsidRPr="00C75670" w:rsidRDefault="00511EAE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€ 800.000,- </w:t>
      </w:r>
    </w:p>
    <w:p w14:paraId="72395854" w14:textId="050074E2" w:rsidR="00511EAE" w:rsidRPr="00C75670" w:rsidRDefault="00511EAE" w:rsidP="00511EAE">
      <w:pPr>
        <w:pStyle w:val="ListParagraph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>
        <w:rPr>
          <w:sz w:val="24"/>
          <w:szCs w:val="24"/>
        </w:rPr>
        <w:t>20</w:t>
      </w:r>
      <w:r w:rsidRPr="00C75670">
        <w:rPr>
          <w:sz w:val="24"/>
          <w:szCs w:val="24"/>
        </w:rPr>
        <w:t>0.000,-</w:t>
      </w:r>
      <w:r w:rsidR="00481B8A">
        <w:rPr>
          <w:sz w:val="24"/>
          <w:szCs w:val="24"/>
        </w:rPr>
        <w:t xml:space="preserve"> *</w:t>
      </w:r>
    </w:p>
    <w:p w14:paraId="1CFE8F9F" w14:textId="77777777" w:rsidR="00511EAE" w:rsidRPr="00C75670" w:rsidRDefault="00511EAE" w:rsidP="00511EAE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>
        <w:rPr>
          <w:sz w:val="24"/>
          <w:szCs w:val="24"/>
        </w:rPr>
        <w:t>1</w:t>
      </w:r>
      <w:r w:rsidRPr="00C75670">
        <w:rPr>
          <w:sz w:val="24"/>
          <w:szCs w:val="24"/>
        </w:rPr>
        <w:t>80.000,-</w:t>
      </w:r>
    </w:p>
    <w:p w14:paraId="64F35FF3" w14:textId="442A008D" w:rsidR="00511EAE" w:rsidRDefault="00511EAE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1A6401BC" w14:textId="77777777" w:rsidR="00B64EBB" w:rsidRDefault="00B64EBB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768DA09F" w14:textId="77777777" w:rsidR="00217619" w:rsidRPr="00511EAE" w:rsidRDefault="00217619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168B3B10" w14:textId="77777777" w:rsidR="00C75670" w:rsidRPr="00C75670" w:rsidRDefault="00C75670" w:rsidP="00C75670">
      <w:pPr>
        <w:pStyle w:val="Heading1"/>
        <w:ind w:left="0"/>
        <w:rPr>
          <w:sz w:val="24"/>
          <w:szCs w:val="24"/>
        </w:rPr>
      </w:pPr>
      <w:r w:rsidRPr="00C75670">
        <w:rPr>
          <w:sz w:val="24"/>
          <w:szCs w:val="24"/>
        </w:rPr>
        <w:lastRenderedPageBreak/>
        <w:t>DEEL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pacing w:val="-5"/>
          <w:sz w:val="24"/>
          <w:szCs w:val="24"/>
        </w:rPr>
        <w:t xml:space="preserve">2. </w:t>
      </w:r>
      <w:r w:rsidRPr="00C75670">
        <w:rPr>
          <w:sz w:val="24"/>
          <w:szCs w:val="24"/>
        </w:rPr>
        <w:t>Open vragen</w:t>
      </w:r>
    </w:p>
    <w:p w14:paraId="2A4D99CF" w14:textId="77777777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</w:p>
    <w:p w14:paraId="7E1269EB" w14:textId="7AE5B44E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420609" w:rsidRPr="00511EAE">
        <w:rPr>
          <w:rFonts w:ascii="Arial" w:hAnsi="Arial" w:cs="Arial"/>
          <w:b/>
          <w:bCs/>
          <w:sz w:val="24"/>
          <w:szCs w:val="24"/>
        </w:rPr>
        <w:t>1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A327D9">
        <w:rPr>
          <w:rFonts w:ascii="Arial" w:hAnsi="Arial" w:cs="Arial"/>
          <w:b/>
          <w:bCs/>
          <w:sz w:val="24"/>
          <w:szCs w:val="24"/>
          <w:lang w:val="en-GB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37666C4" w14:textId="2A391BF4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C75670">
        <w:rPr>
          <w:rFonts w:ascii="Arial" w:hAnsi="Arial" w:cs="Arial"/>
          <w:spacing w:val="-2"/>
          <w:sz w:val="24"/>
          <w:szCs w:val="24"/>
        </w:rPr>
        <w:t xml:space="preserve">Tijdens de productie van een bepaald product ontstaat een normale hoeveelheid afval van </w:t>
      </w:r>
      <w:r w:rsidR="00F53703" w:rsidRPr="00F53703">
        <w:rPr>
          <w:rFonts w:ascii="Arial" w:hAnsi="Arial" w:cs="Arial"/>
          <w:spacing w:val="-2"/>
          <w:sz w:val="24"/>
          <w:szCs w:val="24"/>
        </w:rPr>
        <w:t>1</w:t>
      </w:r>
      <w:r w:rsidR="00F53703">
        <w:rPr>
          <w:rFonts w:ascii="Arial" w:hAnsi="Arial" w:cs="Arial"/>
          <w:spacing w:val="-2"/>
          <w:sz w:val="24"/>
          <w:szCs w:val="24"/>
        </w:rPr>
        <w:t>0</w:t>
      </w:r>
      <w:r w:rsidRPr="00C75670">
        <w:rPr>
          <w:rFonts w:ascii="Arial" w:hAnsi="Arial" w:cs="Arial"/>
          <w:spacing w:val="-2"/>
          <w:sz w:val="24"/>
          <w:szCs w:val="24"/>
        </w:rPr>
        <w:t>% van het bruto grondstoffenverbruik. Het product dat wordt gefabriceerd, bevat na bewerking 4,</w:t>
      </w:r>
      <w:r w:rsidR="007A7099" w:rsidRPr="0042133B">
        <w:rPr>
          <w:rFonts w:ascii="Arial" w:hAnsi="Arial" w:cs="Arial"/>
          <w:spacing w:val="-2"/>
          <w:sz w:val="24"/>
          <w:szCs w:val="24"/>
        </w:rPr>
        <w:t>5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 kilo grondstof met een prijs van </w:t>
      </w:r>
      <w:r w:rsidRPr="00C75670">
        <w:rPr>
          <w:rFonts w:ascii="Arial" w:hAnsi="Arial" w:cs="Arial"/>
          <w:sz w:val="24"/>
          <w:szCs w:val="24"/>
        </w:rPr>
        <w:t xml:space="preserve">€ 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5,- per kilo. Het afval dat tijdens de productie ontstaat, </w:t>
      </w:r>
      <w:r w:rsidR="00C73E8D" w:rsidRPr="00C73E8D">
        <w:rPr>
          <w:rFonts w:ascii="Arial" w:hAnsi="Arial" w:cs="Arial"/>
          <w:spacing w:val="-2"/>
          <w:sz w:val="24"/>
          <w:szCs w:val="24"/>
        </w:rPr>
        <w:t>ka</w:t>
      </w:r>
      <w:r w:rsidR="00C73E8D">
        <w:rPr>
          <w:rFonts w:ascii="Arial" w:hAnsi="Arial" w:cs="Arial"/>
          <w:spacing w:val="-2"/>
          <w:sz w:val="24"/>
          <w:szCs w:val="24"/>
        </w:rPr>
        <w:t>n gelukkig doorverkocht worden</w:t>
      </w:r>
      <w:r w:rsidR="00C73E8D" w:rsidRPr="00C73E8D">
        <w:rPr>
          <w:rFonts w:ascii="Arial" w:hAnsi="Arial" w:cs="Arial"/>
          <w:spacing w:val="-2"/>
          <w:sz w:val="24"/>
          <w:szCs w:val="24"/>
        </w:rPr>
        <w:t xml:space="preserve"> </w:t>
      </w:r>
      <w:r w:rsidR="00C73E8D">
        <w:rPr>
          <w:rFonts w:ascii="Arial" w:hAnsi="Arial" w:cs="Arial"/>
          <w:spacing w:val="-2"/>
          <w:sz w:val="24"/>
          <w:szCs w:val="24"/>
        </w:rPr>
        <w:t>voor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 xml:space="preserve">€ </w:t>
      </w:r>
      <w:r w:rsidRPr="00C75670">
        <w:rPr>
          <w:rFonts w:ascii="Arial" w:hAnsi="Arial" w:cs="Arial"/>
          <w:spacing w:val="-2"/>
          <w:sz w:val="24"/>
          <w:szCs w:val="24"/>
        </w:rPr>
        <w:t>4,- per kilo afval.</w:t>
      </w:r>
    </w:p>
    <w:p w14:paraId="5FC9E7F0" w14:textId="12CA7897" w:rsidR="00C75670" w:rsidRDefault="00C75670" w:rsidP="00C75670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bCs/>
          <w:sz w:val="24"/>
          <w:szCs w:val="24"/>
        </w:rPr>
        <w:t>Vraag 1</w:t>
      </w:r>
      <w:r w:rsidR="00420609" w:rsidRPr="00D86F7B">
        <w:rPr>
          <w:rFonts w:ascii="Arial" w:hAnsi="Arial" w:cs="Arial"/>
          <w:b/>
          <w:bCs/>
          <w:sz w:val="24"/>
          <w:szCs w:val="24"/>
        </w:rPr>
        <w:t>6</w:t>
      </w:r>
      <w:r w:rsidRPr="00B51DBD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Bereken de grondstofkosten per eenheid product. (</w:t>
      </w:r>
      <w:r w:rsidR="00A327D9" w:rsidRPr="00D21751">
        <w:rPr>
          <w:rFonts w:ascii="Arial" w:hAnsi="Arial" w:cs="Arial"/>
          <w:sz w:val="24"/>
          <w:szCs w:val="24"/>
        </w:rPr>
        <w:t>4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3166B05D" w14:textId="5144D0E3" w:rsidR="00AC10FB" w:rsidRPr="0096619A" w:rsidRDefault="00481B8A" w:rsidP="00BF50A4">
      <w:pPr>
        <w:tabs>
          <w:tab w:val="left" w:pos="536"/>
        </w:tabs>
        <w:spacing w:before="1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4,5 / 90 * 100=5 =1p</w:t>
      </w:r>
    </w:p>
    <w:p w14:paraId="7D146D34" w14:textId="72F03441" w:rsidR="00481B8A" w:rsidRPr="0096619A" w:rsidRDefault="00481B8A" w:rsidP="00BF50A4">
      <w:pPr>
        <w:tabs>
          <w:tab w:val="left" w:pos="536"/>
        </w:tabs>
        <w:spacing w:before="1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5 * 5 = 25 = 1p</w:t>
      </w:r>
    </w:p>
    <w:p w14:paraId="6F02E058" w14:textId="4AFD24E8" w:rsidR="00481B8A" w:rsidRPr="0096619A" w:rsidRDefault="00481B8A" w:rsidP="00BF50A4">
      <w:pPr>
        <w:tabs>
          <w:tab w:val="left" w:pos="536"/>
        </w:tabs>
        <w:spacing w:before="1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0,5 afval * 4 = 2 = 1p</w:t>
      </w:r>
    </w:p>
    <w:p w14:paraId="22E7D45D" w14:textId="5CE53D94" w:rsidR="00481B8A" w:rsidRPr="0096619A" w:rsidRDefault="00481B8A" w:rsidP="00BF50A4">
      <w:pPr>
        <w:tabs>
          <w:tab w:val="left" w:pos="536"/>
        </w:tabs>
        <w:spacing w:before="1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25 – 2 = 23 = 1p</w:t>
      </w:r>
    </w:p>
    <w:p w14:paraId="30C9E083" w14:textId="77777777" w:rsidR="00481B8A" w:rsidRDefault="00481B8A" w:rsidP="00BF50A4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</w:p>
    <w:p w14:paraId="31FA640B" w14:textId="172DE30E" w:rsidR="00BF50A4" w:rsidRPr="00C75670" w:rsidRDefault="00BF50A4" w:rsidP="00BF50A4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420609" w:rsidRPr="00D86F7B">
        <w:rPr>
          <w:rFonts w:ascii="Arial" w:hAnsi="Arial" w:cs="Arial"/>
          <w:b/>
          <w:bCs/>
          <w:sz w:val="24"/>
          <w:szCs w:val="24"/>
        </w:rPr>
        <w:t>2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(1</w:t>
      </w:r>
      <w:r w:rsidR="00A327D9">
        <w:rPr>
          <w:rFonts w:ascii="Arial" w:hAnsi="Arial" w:cs="Arial"/>
          <w:b/>
          <w:bCs/>
          <w:sz w:val="24"/>
          <w:szCs w:val="24"/>
        </w:rPr>
        <w:t>0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79E977D5" w14:textId="6B46D04E" w:rsidR="00E20788" w:rsidRPr="00ED5C50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LAC bv produceert tafellampen en verkoopt</w:t>
      </w:r>
      <w:r w:rsidR="00F53703" w:rsidRPr="00F53703">
        <w:rPr>
          <w:rFonts w:ascii="Arial" w:hAnsi="Arial" w:cs="Arial"/>
          <w:sz w:val="24"/>
          <w:szCs w:val="24"/>
        </w:rPr>
        <w:t xml:space="preserve"> deze</w:t>
      </w:r>
      <w:r w:rsidRPr="00ED5C50">
        <w:rPr>
          <w:rFonts w:ascii="Arial" w:hAnsi="Arial" w:cs="Arial"/>
          <w:sz w:val="24"/>
          <w:szCs w:val="24"/>
        </w:rPr>
        <w:t>. LAC verwacht het komende jaar de volgende kosten</w:t>
      </w:r>
      <w:r w:rsidR="007D4700" w:rsidRPr="007D4700">
        <w:rPr>
          <w:rFonts w:ascii="Arial" w:hAnsi="Arial" w:cs="Arial"/>
          <w:sz w:val="24"/>
          <w:szCs w:val="24"/>
        </w:rPr>
        <w:t xml:space="preserve"> (</w:t>
      </w:r>
      <w:r w:rsidR="007D4700">
        <w:rPr>
          <w:rFonts w:ascii="Arial" w:hAnsi="Arial" w:cs="Arial"/>
          <w:sz w:val="24"/>
          <w:szCs w:val="24"/>
        </w:rPr>
        <w:t xml:space="preserve">volgens </w:t>
      </w:r>
      <w:proofErr w:type="spellStart"/>
      <w:r w:rsidR="007D4700" w:rsidRPr="007D4700">
        <w:rPr>
          <w:rFonts w:ascii="Arial" w:hAnsi="Arial" w:cs="Arial"/>
          <w:sz w:val="24"/>
          <w:szCs w:val="24"/>
        </w:rPr>
        <w:t>absorp</w:t>
      </w:r>
      <w:r w:rsidR="007D4700">
        <w:rPr>
          <w:rFonts w:ascii="Arial" w:hAnsi="Arial" w:cs="Arial"/>
          <w:sz w:val="24"/>
          <w:szCs w:val="24"/>
        </w:rPr>
        <w:t>t</w:t>
      </w:r>
      <w:r w:rsidR="007D4700" w:rsidRPr="007D4700">
        <w:rPr>
          <w:rFonts w:ascii="Arial" w:hAnsi="Arial" w:cs="Arial"/>
          <w:sz w:val="24"/>
          <w:szCs w:val="24"/>
        </w:rPr>
        <w:t>ion</w:t>
      </w:r>
      <w:proofErr w:type="spellEnd"/>
      <w:r w:rsidR="007D4700" w:rsidRPr="007D4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700" w:rsidRPr="007D4700">
        <w:rPr>
          <w:rFonts w:ascii="Arial" w:hAnsi="Arial" w:cs="Arial"/>
          <w:sz w:val="24"/>
          <w:szCs w:val="24"/>
        </w:rPr>
        <w:t>cos</w:t>
      </w:r>
      <w:r w:rsidR="007D4700">
        <w:rPr>
          <w:rFonts w:ascii="Arial" w:hAnsi="Arial" w:cs="Arial"/>
          <w:sz w:val="24"/>
          <w:szCs w:val="24"/>
        </w:rPr>
        <w:t>ting</w:t>
      </w:r>
      <w:proofErr w:type="spellEnd"/>
      <w:r w:rsidR="007D4700">
        <w:rPr>
          <w:rFonts w:ascii="Arial" w:hAnsi="Arial" w:cs="Arial"/>
          <w:sz w:val="24"/>
          <w:szCs w:val="24"/>
        </w:rPr>
        <w:t>)</w:t>
      </w:r>
      <w:r w:rsidRPr="00ED5C50">
        <w:rPr>
          <w:rFonts w:ascii="Arial" w:hAnsi="Arial" w:cs="Arial"/>
          <w:sz w:val="24"/>
          <w:szCs w:val="24"/>
        </w:rPr>
        <w:t>:</w:t>
      </w:r>
    </w:p>
    <w:p w14:paraId="0CA72D07" w14:textId="134CC90F" w:rsidR="00E20788" w:rsidRPr="00E7210D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Grondstofkosten 3 kg x € 12</w:t>
      </w:r>
      <w:r w:rsidR="00811939" w:rsidRPr="00811939">
        <w:rPr>
          <w:rFonts w:ascii="Arial" w:hAnsi="Arial" w:cs="Arial"/>
          <w:sz w:val="24"/>
          <w:szCs w:val="24"/>
        </w:rPr>
        <w:t>,-</w:t>
      </w:r>
      <w:r w:rsidRPr="00ED5C50">
        <w:rPr>
          <w:rFonts w:ascii="Arial" w:hAnsi="Arial" w:cs="Arial"/>
          <w:sz w:val="24"/>
          <w:szCs w:val="24"/>
        </w:rPr>
        <w:t xml:space="preserve"> </w:t>
      </w:r>
      <w:r w:rsidR="001543FB" w:rsidRPr="00AC5314">
        <w:rPr>
          <w:rFonts w:ascii="Arial" w:hAnsi="Arial" w:cs="Arial"/>
          <w:sz w:val="24"/>
          <w:szCs w:val="24"/>
        </w:rPr>
        <w:t>per kilogram</w:t>
      </w:r>
      <w:r w:rsidR="00AC5314" w:rsidRPr="00AC5314">
        <w:rPr>
          <w:rFonts w:ascii="Arial" w:hAnsi="Arial" w:cs="Arial"/>
          <w:sz w:val="24"/>
          <w:szCs w:val="24"/>
        </w:rPr>
        <w:t xml:space="preserve"> </w:t>
      </w:r>
      <w:r w:rsidRPr="00ED5C50">
        <w:rPr>
          <w:rFonts w:ascii="Arial" w:hAnsi="Arial" w:cs="Arial"/>
          <w:sz w:val="24"/>
          <w:szCs w:val="24"/>
        </w:rPr>
        <w:t>=</w:t>
      </w:r>
      <w:r w:rsidRPr="00ED5C50">
        <w:rPr>
          <w:rFonts w:ascii="Arial" w:hAnsi="Arial" w:cs="Arial"/>
          <w:sz w:val="24"/>
          <w:szCs w:val="24"/>
        </w:rPr>
        <w:tab/>
        <w:t>€ 36</w:t>
      </w:r>
      <w:r w:rsidR="00811939" w:rsidRPr="00E7210D">
        <w:rPr>
          <w:rFonts w:ascii="Arial" w:hAnsi="Arial" w:cs="Arial"/>
          <w:sz w:val="24"/>
          <w:szCs w:val="24"/>
        </w:rPr>
        <w:t>,-</w:t>
      </w:r>
    </w:p>
    <w:p w14:paraId="047728C2" w14:textId="65600C0B" w:rsidR="00E20788" w:rsidRPr="00811939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Loonkosten 20 minuten x € 36</w:t>
      </w:r>
      <w:r w:rsidR="00811939" w:rsidRPr="00811939">
        <w:rPr>
          <w:rFonts w:ascii="Arial" w:hAnsi="Arial" w:cs="Arial"/>
          <w:sz w:val="24"/>
          <w:szCs w:val="24"/>
        </w:rPr>
        <w:t>,-</w:t>
      </w:r>
      <w:r w:rsidRPr="00ED5C50">
        <w:rPr>
          <w:rFonts w:ascii="Arial" w:hAnsi="Arial" w:cs="Arial"/>
          <w:sz w:val="24"/>
          <w:szCs w:val="24"/>
        </w:rPr>
        <w:t xml:space="preserve"> per uur =</w:t>
      </w:r>
      <w:r w:rsidRPr="00ED5C50">
        <w:rPr>
          <w:rFonts w:ascii="Arial" w:hAnsi="Arial" w:cs="Arial"/>
          <w:sz w:val="24"/>
          <w:szCs w:val="24"/>
        </w:rPr>
        <w:tab/>
        <w:t>€ 12</w:t>
      </w:r>
      <w:r w:rsidR="00811939" w:rsidRPr="00811939">
        <w:rPr>
          <w:rFonts w:ascii="Arial" w:hAnsi="Arial" w:cs="Arial"/>
          <w:sz w:val="24"/>
          <w:szCs w:val="24"/>
        </w:rPr>
        <w:t>,</w:t>
      </w:r>
      <w:r w:rsidR="00811939">
        <w:rPr>
          <w:rFonts w:ascii="Arial" w:hAnsi="Arial" w:cs="Arial"/>
          <w:sz w:val="24"/>
          <w:szCs w:val="24"/>
        </w:rPr>
        <w:t>-</w:t>
      </w:r>
    </w:p>
    <w:p w14:paraId="6A634B54" w14:textId="23A79C3E" w:rsidR="00E20788" w:rsidRPr="00D86F7B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Constante kosten</w:t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  <w:u w:val="single"/>
        </w:rPr>
        <w:t>€ 1</w:t>
      </w:r>
      <w:r w:rsidR="009242F9">
        <w:rPr>
          <w:rFonts w:ascii="Arial" w:hAnsi="Arial" w:cs="Arial"/>
          <w:sz w:val="24"/>
          <w:szCs w:val="24"/>
          <w:u w:val="single"/>
        </w:rPr>
        <w:t>5</w:t>
      </w:r>
      <w:r w:rsidR="00811939" w:rsidRPr="00D86F7B">
        <w:rPr>
          <w:rFonts w:ascii="Arial" w:hAnsi="Arial" w:cs="Arial"/>
          <w:sz w:val="24"/>
          <w:szCs w:val="24"/>
          <w:u w:val="single"/>
        </w:rPr>
        <w:t>,-</w:t>
      </w:r>
    </w:p>
    <w:p w14:paraId="7E4DBFD6" w14:textId="56C89091" w:rsidR="00E20788" w:rsidRPr="00D86F7B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Kostprijs</w:t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 xml:space="preserve">€ </w:t>
      </w:r>
      <w:r w:rsidR="00A511CB" w:rsidRPr="004F3373">
        <w:rPr>
          <w:rFonts w:ascii="Arial" w:hAnsi="Arial" w:cs="Arial"/>
          <w:sz w:val="24"/>
          <w:szCs w:val="24"/>
        </w:rPr>
        <w:t>6</w:t>
      </w:r>
      <w:r w:rsidR="009242F9">
        <w:rPr>
          <w:rFonts w:ascii="Arial" w:hAnsi="Arial" w:cs="Arial"/>
          <w:sz w:val="24"/>
          <w:szCs w:val="24"/>
        </w:rPr>
        <w:t>3</w:t>
      </w:r>
      <w:r w:rsidR="00811939" w:rsidRPr="00D86F7B">
        <w:rPr>
          <w:rFonts w:ascii="Arial" w:hAnsi="Arial" w:cs="Arial"/>
          <w:sz w:val="24"/>
          <w:szCs w:val="24"/>
        </w:rPr>
        <w:t>,-</w:t>
      </w:r>
    </w:p>
    <w:p w14:paraId="0DBE1954" w14:textId="77777777" w:rsidR="003974DE" w:rsidRPr="00D86F7B" w:rsidRDefault="003974DE" w:rsidP="003974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23711F" w14:textId="08161C4F" w:rsidR="004E299A" w:rsidRPr="004E299A" w:rsidRDefault="00E20788" w:rsidP="0042133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De normale productie en afzet is 40.000 stuks</w:t>
      </w:r>
      <w:r w:rsidR="004F3373" w:rsidRPr="004F3373">
        <w:rPr>
          <w:rFonts w:ascii="Arial" w:hAnsi="Arial" w:cs="Arial"/>
          <w:sz w:val="24"/>
          <w:szCs w:val="24"/>
        </w:rPr>
        <w:t>.</w:t>
      </w:r>
      <w:r w:rsidR="004F3373">
        <w:rPr>
          <w:rFonts w:ascii="Arial" w:hAnsi="Arial" w:cs="Arial"/>
          <w:sz w:val="24"/>
          <w:szCs w:val="24"/>
        </w:rPr>
        <w:t xml:space="preserve"> </w:t>
      </w:r>
      <w:r w:rsidR="004E299A" w:rsidRPr="004E299A">
        <w:rPr>
          <w:rFonts w:ascii="Arial" w:hAnsi="Arial" w:cs="Arial"/>
          <w:sz w:val="24"/>
          <w:szCs w:val="24"/>
        </w:rPr>
        <w:t>Gegevens over de realisatie na afloop van het jaar:</w:t>
      </w:r>
    </w:p>
    <w:p w14:paraId="5BCC6F4D" w14:textId="0DB9C23A" w:rsidR="008463D9" w:rsidRPr="00ED5C50" w:rsidRDefault="008463D9" w:rsidP="00F0239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ED5C50">
        <w:rPr>
          <w:sz w:val="24"/>
          <w:szCs w:val="24"/>
        </w:rPr>
        <w:t>Er werden 42.000 producten geproduceerd</w:t>
      </w:r>
      <w:r w:rsidR="004E299A">
        <w:rPr>
          <w:sz w:val="24"/>
          <w:szCs w:val="24"/>
        </w:rPr>
        <w:t xml:space="preserve"> en verkocht.</w:t>
      </w:r>
    </w:p>
    <w:p w14:paraId="4CD6CDAA" w14:textId="22EC2DB9" w:rsidR="008463D9" w:rsidRDefault="008463D9" w:rsidP="00F0239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ED5C50">
        <w:rPr>
          <w:sz w:val="24"/>
          <w:szCs w:val="24"/>
        </w:rPr>
        <w:t xml:space="preserve">Er werd 123.000 kg aan grondstoffen gebruikt, waarvoor in totaal </w:t>
      </w:r>
      <w:r w:rsidR="007D4700">
        <w:rPr>
          <w:sz w:val="24"/>
          <w:szCs w:val="24"/>
        </w:rPr>
        <w:t xml:space="preserve">                    </w:t>
      </w:r>
      <w:r w:rsidRPr="00ED5C50">
        <w:rPr>
          <w:sz w:val="24"/>
          <w:szCs w:val="24"/>
        </w:rPr>
        <w:t>€ 1.574.400</w:t>
      </w:r>
      <w:r w:rsidR="00811939">
        <w:rPr>
          <w:sz w:val="24"/>
          <w:szCs w:val="24"/>
        </w:rPr>
        <w:t>,-</w:t>
      </w:r>
      <w:r w:rsidRPr="00ED5C50">
        <w:rPr>
          <w:sz w:val="24"/>
          <w:szCs w:val="24"/>
        </w:rPr>
        <w:t xml:space="preserve"> werd betaald.</w:t>
      </w:r>
    </w:p>
    <w:p w14:paraId="59A2E048" w14:textId="2BC4EF69" w:rsidR="00FC0CB5" w:rsidRDefault="00FC0CB5" w:rsidP="00F0239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FC0CB5">
        <w:rPr>
          <w:sz w:val="24"/>
          <w:szCs w:val="24"/>
        </w:rPr>
        <w:t>De totale loonkosten waren € 543.400</w:t>
      </w:r>
      <w:r w:rsidR="00745E1D">
        <w:rPr>
          <w:sz w:val="24"/>
          <w:szCs w:val="24"/>
        </w:rPr>
        <w:t>,-</w:t>
      </w:r>
      <w:r w:rsidRPr="00FC0CB5">
        <w:rPr>
          <w:sz w:val="24"/>
          <w:szCs w:val="24"/>
        </w:rPr>
        <w:t xml:space="preserve"> voor in totaal 14.300 uur.</w:t>
      </w:r>
    </w:p>
    <w:p w14:paraId="3D2149F7" w14:textId="0D19120D" w:rsidR="0042133B" w:rsidRPr="00ED5C50" w:rsidRDefault="0042133B" w:rsidP="00F0239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BC3911">
        <w:rPr>
          <w:sz w:val="24"/>
          <w:szCs w:val="24"/>
        </w:rPr>
        <w:t xml:space="preserve">gerealiseerde </w:t>
      </w:r>
      <w:r>
        <w:rPr>
          <w:sz w:val="24"/>
          <w:szCs w:val="24"/>
        </w:rPr>
        <w:t xml:space="preserve">winstopslag is </w:t>
      </w:r>
      <w:r w:rsidR="00A511CB">
        <w:rPr>
          <w:sz w:val="24"/>
          <w:szCs w:val="24"/>
        </w:rPr>
        <w:t>10% van de verkoopprijs.</w:t>
      </w:r>
    </w:p>
    <w:p w14:paraId="52924354" w14:textId="5660A09A" w:rsidR="00255C28" w:rsidRDefault="00255C28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3FE18B9" w14:textId="5C2340F5" w:rsidR="00B82B0A" w:rsidRDefault="00B82B0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511CB">
        <w:rPr>
          <w:rFonts w:ascii="Arial" w:hAnsi="Arial" w:cs="Arial"/>
          <w:b/>
          <w:sz w:val="24"/>
          <w:szCs w:val="24"/>
        </w:rPr>
        <w:t xml:space="preserve">Vraag 17. </w:t>
      </w:r>
      <w:r w:rsidRPr="00A511CB">
        <w:rPr>
          <w:rFonts w:ascii="Arial" w:hAnsi="Arial" w:cs="Arial"/>
          <w:bCs/>
          <w:sz w:val="24"/>
          <w:szCs w:val="24"/>
        </w:rPr>
        <w:t>Bereken</w:t>
      </w:r>
      <w:r w:rsidR="00CC7ED9">
        <w:rPr>
          <w:rFonts w:ascii="Arial" w:hAnsi="Arial" w:cs="Arial"/>
          <w:bCs/>
          <w:sz w:val="24"/>
          <w:szCs w:val="24"/>
        </w:rPr>
        <w:t xml:space="preserve"> de gerealiseerde verkoopprijs. (2 punten)</w:t>
      </w:r>
    </w:p>
    <w:p w14:paraId="729A28B9" w14:textId="617836E6" w:rsidR="00B82B0A" w:rsidRDefault="00B82B0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BDEF11E" w14:textId="463FBD8F" w:rsidR="00481B8A" w:rsidRPr="0096619A" w:rsidRDefault="00481B8A" w:rsidP="008B0CF8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96619A">
        <w:rPr>
          <w:rFonts w:ascii="Arial" w:hAnsi="Arial" w:cs="Arial"/>
          <w:bCs/>
          <w:color w:val="FF0000"/>
          <w:sz w:val="24"/>
          <w:szCs w:val="24"/>
        </w:rPr>
        <w:t>63 / 90 * 100 = 70 = 2p</w:t>
      </w:r>
    </w:p>
    <w:p w14:paraId="0C4A97AA" w14:textId="77777777" w:rsidR="00481B8A" w:rsidRDefault="00481B8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8181912" w14:textId="4395A4DC" w:rsidR="0042133B" w:rsidRPr="00A511CB" w:rsidRDefault="0042133B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511CB">
        <w:rPr>
          <w:rFonts w:ascii="Arial" w:hAnsi="Arial" w:cs="Arial"/>
          <w:b/>
          <w:sz w:val="24"/>
          <w:szCs w:val="24"/>
        </w:rPr>
        <w:t>Vraag 1</w:t>
      </w:r>
      <w:r w:rsidR="00066006">
        <w:rPr>
          <w:rFonts w:ascii="Arial" w:hAnsi="Arial" w:cs="Arial"/>
          <w:b/>
          <w:sz w:val="24"/>
          <w:szCs w:val="24"/>
        </w:rPr>
        <w:t>8</w:t>
      </w:r>
      <w:r w:rsidRPr="00A511CB">
        <w:rPr>
          <w:rFonts w:ascii="Arial" w:hAnsi="Arial" w:cs="Arial"/>
          <w:b/>
          <w:sz w:val="24"/>
          <w:szCs w:val="24"/>
        </w:rPr>
        <w:t>.</w:t>
      </w:r>
      <w:r w:rsidR="00A511CB" w:rsidRPr="00A511CB">
        <w:rPr>
          <w:rFonts w:ascii="Arial" w:hAnsi="Arial" w:cs="Arial"/>
          <w:b/>
          <w:sz w:val="24"/>
          <w:szCs w:val="24"/>
        </w:rPr>
        <w:t xml:space="preserve"> </w:t>
      </w:r>
      <w:r w:rsidR="00A511CB" w:rsidRPr="00A511CB">
        <w:rPr>
          <w:rFonts w:ascii="Arial" w:hAnsi="Arial" w:cs="Arial"/>
          <w:bCs/>
          <w:sz w:val="24"/>
          <w:szCs w:val="24"/>
        </w:rPr>
        <w:t>Bereken het gerealiseerde verkoopresultaat</w:t>
      </w:r>
      <w:r w:rsidR="00CC7ED9">
        <w:rPr>
          <w:rFonts w:ascii="Arial" w:hAnsi="Arial" w:cs="Arial"/>
          <w:bCs/>
          <w:sz w:val="24"/>
          <w:szCs w:val="24"/>
        </w:rPr>
        <w:t>.</w:t>
      </w:r>
      <w:r w:rsidR="00A511CB" w:rsidRPr="00A511CB">
        <w:rPr>
          <w:rFonts w:ascii="Arial" w:hAnsi="Arial" w:cs="Arial"/>
          <w:bCs/>
          <w:sz w:val="24"/>
          <w:szCs w:val="24"/>
        </w:rPr>
        <w:t xml:space="preserve"> (</w:t>
      </w:r>
      <w:r w:rsidR="00B82B0A">
        <w:rPr>
          <w:rFonts w:ascii="Arial" w:hAnsi="Arial" w:cs="Arial"/>
          <w:bCs/>
          <w:sz w:val="24"/>
          <w:szCs w:val="24"/>
        </w:rPr>
        <w:t>2</w:t>
      </w:r>
      <w:r w:rsidR="00E23A3A">
        <w:rPr>
          <w:rFonts w:ascii="Arial" w:hAnsi="Arial" w:cs="Arial"/>
          <w:bCs/>
          <w:sz w:val="24"/>
          <w:szCs w:val="24"/>
        </w:rPr>
        <w:t xml:space="preserve"> punten)</w:t>
      </w:r>
    </w:p>
    <w:p w14:paraId="46EC8E76" w14:textId="77777777" w:rsidR="00481B8A" w:rsidRPr="0096619A" w:rsidRDefault="00481B8A" w:rsidP="00481B8A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2B1832DC" w14:textId="2708FF27" w:rsidR="00481B8A" w:rsidRPr="0096619A" w:rsidRDefault="00481B8A" w:rsidP="00481B8A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96619A">
        <w:rPr>
          <w:rFonts w:ascii="Arial" w:hAnsi="Arial" w:cs="Arial"/>
          <w:bCs/>
          <w:color w:val="FF0000"/>
          <w:sz w:val="24"/>
          <w:szCs w:val="24"/>
        </w:rPr>
        <w:t>(70 - 63) * 42000 = 294000</w:t>
      </w:r>
    </w:p>
    <w:p w14:paraId="799703FA" w14:textId="420A25BC" w:rsidR="0042133B" w:rsidRPr="0096619A" w:rsidRDefault="00481B8A" w:rsidP="008B0CF8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96619A">
        <w:rPr>
          <w:rFonts w:ascii="Arial" w:hAnsi="Arial" w:cs="Arial"/>
          <w:bCs/>
          <w:color w:val="FF0000"/>
          <w:sz w:val="24"/>
          <w:szCs w:val="24"/>
        </w:rPr>
        <w:t>70 - 63 = 1p</w:t>
      </w:r>
    </w:p>
    <w:p w14:paraId="332E81B5" w14:textId="1A5680CE" w:rsidR="00481B8A" w:rsidRPr="0096619A" w:rsidRDefault="00481B8A" w:rsidP="008B0CF8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96619A">
        <w:rPr>
          <w:rFonts w:ascii="Arial" w:hAnsi="Arial" w:cs="Arial"/>
          <w:bCs/>
          <w:color w:val="FF0000"/>
          <w:sz w:val="24"/>
          <w:szCs w:val="24"/>
        </w:rPr>
        <w:t>* 42000 = 1p</w:t>
      </w:r>
    </w:p>
    <w:p w14:paraId="7D681994" w14:textId="77777777" w:rsidR="00481B8A" w:rsidRPr="0096619A" w:rsidRDefault="00481B8A" w:rsidP="008B0CF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6CDD60D" w14:textId="2BCBD984" w:rsidR="008463D9" w:rsidRDefault="008463D9" w:rsidP="008B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lastRenderedPageBreak/>
        <w:t>Vraag 1</w:t>
      </w:r>
      <w:r w:rsidR="00066006">
        <w:rPr>
          <w:rFonts w:ascii="Arial" w:hAnsi="Arial" w:cs="Arial"/>
          <w:b/>
          <w:sz w:val="24"/>
          <w:szCs w:val="24"/>
        </w:rPr>
        <w:t>9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ED5C50">
        <w:rPr>
          <w:rFonts w:ascii="Arial" w:hAnsi="Arial" w:cs="Arial"/>
          <w:bCs/>
          <w:sz w:val="24"/>
          <w:szCs w:val="24"/>
        </w:rPr>
        <w:t xml:space="preserve"> Bereken</w:t>
      </w:r>
      <w:r w:rsidRPr="00ED5C50">
        <w:rPr>
          <w:rFonts w:ascii="Arial" w:hAnsi="Arial" w:cs="Arial"/>
          <w:sz w:val="24"/>
          <w:szCs w:val="24"/>
        </w:rPr>
        <w:t xml:space="preserve"> het gerealiseerde </w:t>
      </w:r>
      <w:r w:rsidR="008E6E88" w:rsidRPr="00BE14E1">
        <w:rPr>
          <w:rFonts w:ascii="Arial" w:hAnsi="Arial" w:cs="Arial"/>
          <w:sz w:val="24"/>
          <w:szCs w:val="24"/>
        </w:rPr>
        <w:t>bezettingsresultaat</w:t>
      </w:r>
      <w:r w:rsidRPr="00ED5C50">
        <w:rPr>
          <w:rFonts w:ascii="Arial" w:hAnsi="Arial" w:cs="Arial"/>
          <w:sz w:val="24"/>
          <w:szCs w:val="24"/>
        </w:rPr>
        <w:t>.</w:t>
      </w:r>
      <w:r w:rsidR="00AC10FB">
        <w:rPr>
          <w:rFonts w:ascii="Arial" w:hAnsi="Arial" w:cs="Arial"/>
          <w:sz w:val="24"/>
          <w:szCs w:val="24"/>
        </w:rPr>
        <w:t xml:space="preserve"> (2 punten)</w:t>
      </w:r>
    </w:p>
    <w:p w14:paraId="3F5536D4" w14:textId="5F9F7E8B" w:rsidR="00731B8B" w:rsidRDefault="00731B8B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C67BE8" w14:textId="03907BC2" w:rsidR="00762F22" w:rsidRPr="00762F22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762F22">
        <w:rPr>
          <w:rFonts w:ascii="Arial" w:hAnsi="Arial" w:cs="Arial"/>
          <w:color w:val="FF0000"/>
          <w:sz w:val="24"/>
          <w:szCs w:val="24"/>
        </w:rPr>
        <w:t>(42000 - 40000) * 15 = 30000</w:t>
      </w:r>
    </w:p>
    <w:p w14:paraId="58E88044" w14:textId="348F3D52" w:rsidR="00762F22" w:rsidRPr="00762F22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762F22">
        <w:rPr>
          <w:rFonts w:ascii="Arial" w:hAnsi="Arial" w:cs="Arial"/>
          <w:color w:val="FF0000"/>
          <w:sz w:val="24"/>
          <w:szCs w:val="24"/>
        </w:rPr>
        <w:t>42000 - 40000 = 1p</w:t>
      </w:r>
    </w:p>
    <w:p w14:paraId="45B2B3D7" w14:textId="27B34796" w:rsidR="00762F22" w:rsidRPr="00762F22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762F22">
        <w:rPr>
          <w:rFonts w:ascii="Arial" w:hAnsi="Arial" w:cs="Arial"/>
          <w:color w:val="FF0000"/>
          <w:sz w:val="24"/>
          <w:szCs w:val="24"/>
        </w:rPr>
        <w:t>Keer 15 = 1p</w:t>
      </w:r>
    </w:p>
    <w:p w14:paraId="157B295B" w14:textId="77777777" w:rsidR="00762F22" w:rsidRPr="00AC10FB" w:rsidRDefault="00762F22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0EA2A3" w14:textId="088CBC3E" w:rsidR="008B0CF8" w:rsidRPr="008B0CF8" w:rsidRDefault="00640DFB" w:rsidP="008B0CF8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 xml:space="preserve">Vraag </w:t>
      </w:r>
      <w:r w:rsidR="00066006">
        <w:rPr>
          <w:rFonts w:ascii="Arial" w:hAnsi="Arial" w:cs="Arial"/>
          <w:b/>
          <w:sz w:val="24"/>
          <w:szCs w:val="24"/>
        </w:rPr>
        <w:t>20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ED5C50">
        <w:rPr>
          <w:rFonts w:ascii="Arial" w:hAnsi="Arial" w:cs="Arial"/>
          <w:bCs/>
          <w:sz w:val="24"/>
          <w:szCs w:val="24"/>
        </w:rPr>
        <w:t xml:space="preserve"> Bereken</w:t>
      </w:r>
      <w:r w:rsidRPr="00ED5C50">
        <w:rPr>
          <w:rFonts w:ascii="Arial" w:hAnsi="Arial" w:cs="Arial"/>
          <w:sz w:val="24"/>
          <w:szCs w:val="24"/>
        </w:rPr>
        <w:t xml:space="preserve"> over het afgelopen jaar het </w:t>
      </w:r>
      <w:r w:rsidR="00BE14E1" w:rsidRPr="00BE14E1">
        <w:rPr>
          <w:rFonts w:ascii="Arial" w:hAnsi="Arial" w:cs="Arial"/>
          <w:sz w:val="24"/>
          <w:szCs w:val="24"/>
        </w:rPr>
        <w:t>prijs</w:t>
      </w:r>
      <w:r w:rsidRPr="00ED5C50">
        <w:rPr>
          <w:rFonts w:ascii="Arial" w:hAnsi="Arial" w:cs="Arial"/>
          <w:sz w:val="24"/>
          <w:szCs w:val="24"/>
        </w:rPr>
        <w:t>resultaat op grondstof</w:t>
      </w:r>
      <w:r w:rsidR="008B0CF8" w:rsidRPr="008B0CF8">
        <w:rPr>
          <w:rFonts w:ascii="Arial" w:hAnsi="Arial" w:cs="Arial"/>
          <w:sz w:val="24"/>
          <w:szCs w:val="24"/>
        </w:rPr>
        <w:t>-</w:t>
      </w:r>
    </w:p>
    <w:p w14:paraId="09409F22" w14:textId="57D8ADD5" w:rsidR="00640DFB" w:rsidRDefault="001B6595" w:rsidP="008B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5E1D">
        <w:rPr>
          <w:rFonts w:ascii="Arial" w:hAnsi="Arial" w:cs="Arial"/>
          <w:sz w:val="24"/>
          <w:szCs w:val="24"/>
        </w:rPr>
        <w:t>k</w:t>
      </w:r>
      <w:r w:rsidR="00640DFB" w:rsidRPr="00ED5C50">
        <w:rPr>
          <w:rFonts w:ascii="Arial" w:hAnsi="Arial" w:cs="Arial"/>
          <w:sz w:val="24"/>
          <w:szCs w:val="24"/>
        </w:rPr>
        <w:t>osten</w:t>
      </w:r>
      <w:r w:rsidR="00662A93" w:rsidRPr="00662A93">
        <w:rPr>
          <w:rFonts w:ascii="Arial" w:hAnsi="Arial" w:cs="Arial"/>
          <w:sz w:val="24"/>
          <w:szCs w:val="24"/>
        </w:rPr>
        <w:t xml:space="preserve"> en het prijsresultaat op loonkosten</w:t>
      </w:r>
      <w:r w:rsidR="00640DFB" w:rsidRPr="00ED5C50">
        <w:rPr>
          <w:rFonts w:ascii="Arial" w:hAnsi="Arial" w:cs="Arial"/>
          <w:sz w:val="24"/>
          <w:szCs w:val="24"/>
        </w:rPr>
        <w:t>. Geef aan of het voordelig of nadelig is.</w:t>
      </w:r>
      <w:r w:rsidR="00AC10FB" w:rsidRPr="00AC10FB">
        <w:rPr>
          <w:rFonts w:ascii="Arial" w:hAnsi="Arial" w:cs="Arial"/>
          <w:sz w:val="24"/>
          <w:szCs w:val="24"/>
        </w:rPr>
        <w:t xml:space="preserve"> </w:t>
      </w:r>
      <w:r w:rsidR="00AC10FB">
        <w:rPr>
          <w:rFonts w:ascii="Arial" w:hAnsi="Arial" w:cs="Arial"/>
          <w:sz w:val="24"/>
          <w:szCs w:val="24"/>
        </w:rPr>
        <w:t>(</w:t>
      </w:r>
      <w:r w:rsidR="00662A93">
        <w:rPr>
          <w:rFonts w:ascii="Arial" w:hAnsi="Arial" w:cs="Arial"/>
          <w:sz w:val="24"/>
          <w:szCs w:val="24"/>
        </w:rPr>
        <w:t>4</w:t>
      </w:r>
      <w:r w:rsidR="00AC10FB">
        <w:rPr>
          <w:rFonts w:ascii="Arial" w:hAnsi="Arial" w:cs="Arial"/>
          <w:sz w:val="24"/>
          <w:szCs w:val="24"/>
        </w:rPr>
        <w:t xml:space="preserve"> punten)</w:t>
      </w:r>
    </w:p>
    <w:p w14:paraId="2E91B66C" w14:textId="77777777" w:rsidR="0076660B" w:rsidRDefault="0076660B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75386D" w14:textId="6E999672" w:rsidR="0076660B" w:rsidRPr="0096619A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pr gro: 1574400/123000=12,8 =1p</w:t>
      </w:r>
    </w:p>
    <w:p w14:paraId="5E393E7C" w14:textId="601A350D" w:rsidR="00762F22" w:rsidRPr="0096619A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(12,8-12)*123000 = 98400 =1p</w:t>
      </w:r>
    </w:p>
    <w:p w14:paraId="3346F0CD" w14:textId="342A28C3" w:rsidR="00762F22" w:rsidRPr="0096619A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pr loo: 543400/14300=38 =1p</w:t>
      </w:r>
    </w:p>
    <w:p w14:paraId="6AEDA213" w14:textId="6069219B" w:rsidR="00762F22" w:rsidRPr="0096619A" w:rsidRDefault="00762F22" w:rsidP="008B0CF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38-36*14300=28600 =1p</w:t>
      </w:r>
    </w:p>
    <w:p w14:paraId="7C946345" w14:textId="77777777" w:rsidR="007D4700" w:rsidRPr="0096619A" w:rsidRDefault="007D4700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4A6DF5" w14:textId="3110689C" w:rsidR="008E36DC" w:rsidRDefault="008E36DC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5D89E6B6" w14:textId="77777777" w:rsidR="00F400E0" w:rsidRDefault="00F400E0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70E857DC" w14:textId="77777777" w:rsidR="00A327D9" w:rsidRDefault="00A327D9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210C7C08" w14:textId="40BD3552" w:rsidR="005968AB" w:rsidRPr="005968AB" w:rsidRDefault="005968AB" w:rsidP="005968AB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5968AB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0A6BB4">
        <w:rPr>
          <w:rFonts w:ascii="Arial" w:hAnsi="Arial" w:cs="Arial"/>
          <w:b/>
          <w:bCs/>
          <w:sz w:val="24"/>
          <w:szCs w:val="24"/>
        </w:rPr>
        <w:t>3</w:t>
      </w:r>
      <w:r w:rsidRPr="005968AB">
        <w:rPr>
          <w:rFonts w:ascii="Arial" w:hAnsi="Arial" w:cs="Arial"/>
          <w:b/>
          <w:bCs/>
          <w:sz w:val="24"/>
          <w:szCs w:val="24"/>
        </w:rPr>
        <w:t xml:space="preserve"> (</w:t>
      </w:r>
      <w:r w:rsidR="00583F89">
        <w:rPr>
          <w:rFonts w:ascii="Arial" w:hAnsi="Arial" w:cs="Arial"/>
          <w:b/>
          <w:bCs/>
          <w:sz w:val="24"/>
          <w:szCs w:val="24"/>
        </w:rPr>
        <w:t>4</w:t>
      </w:r>
      <w:r w:rsidRPr="005968AB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1145F04" w14:textId="42EA0AD5" w:rsidR="005968AB" w:rsidRPr="00FE25BB" w:rsidRDefault="00FC3B51" w:rsidP="005968A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Op een bedrijfsauto met een aanschafprijs van € </w:t>
      </w:r>
      <w:r w:rsidR="00074123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0.000,-</w:t>
      </w:r>
      <w:r w:rsidR="008C3CDD" w:rsidRP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en een restwaarde van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75F08" w:rsidRP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C3CDD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€ 1</w:t>
      </w:r>
      <w:r w:rsid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 w:rsidR="00B024F7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8C3CDD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000,-</w:t>
      </w:r>
      <w:r w:rsid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wordt </w:t>
      </w:r>
      <w:proofErr w:type="spellStart"/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afgescheven</w:t>
      </w:r>
      <w:proofErr w:type="spellEnd"/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m</w:t>
      </w:r>
      <w:r w:rsid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iddels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de </w:t>
      </w:r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“</w:t>
      </w:r>
      <w:proofErr w:type="spellStart"/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um</w:t>
      </w:r>
      <w:proofErr w:type="spellEnd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-of-</w:t>
      </w:r>
      <w:proofErr w:type="spellStart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the</w:t>
      </w:r>
      <w:proofErr w:type="spellEnd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years</w:t>
      </w:r>
      <w:proofErr w:type="spellEnd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digits</w:t>
      </w:r>
      <w:proofErr w:type="spellEnd"/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”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-methode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E25B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economische levensduur is bepaald op 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4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jaar</w:t>
      </w:r>
      <w:r w:rsidR="00A36D01" w:rsidRP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; en de factoren d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ie </w:t>
      </w:r>
      <w:r w:rsidR="00E06C0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de hoogte van de afschrijving bepalen zijn 4; 3; 2; 1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B024F7" w:rsidRPr="00FE25B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48A67BE" w14:textId="53985DD3" w:rsidR="003359EF" w:rsidRDefault="005968AB" w:rsidP="003359E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7A2FA4">
        <w:rPr>
          <w:rFonts w:ascii="Arial" w:hAnsi="Arial" w:cs="Arial"/>
          <w:b/>
          <w:sz w:val="24"/>
          <w:szCs w:val="24"/>
        </w:rPr>
        <w:t>1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Bereken de </w:t>
      </w:r>
      <w:r w:rsidR="002B7003">
        <w:rPr>
          <w:rFonts w:ascii="Arial" w:hAnsi="Arial" w:cs="Arial"/>
          <w:bCs/>
          <w:sz w:val="24"/>
          <w:szCs w:val="24"/>
        </w:rPr>
        <w:t>boekwaarde na 2 jaar</w:t>
      </w:r>
      <w:r w:rsidR="007F6344">
        <w:rPr>
          <w:rFonts w:ascii="Arial" w:hAnsi="Arial" w:cs="Arial"/>
          <w:bCs/>
          <w:sz w:val="24"/>
          <w:szCs w:val="24"/>
        </w:rPr>
        <w:t>.</w:t>
      </w:r>
      <w:r w:rsidR="00E7210D" w:rsidRPr="00E7210D">
        <w:rPr>
          <w:rFonts w:ascii="Arial" w:hAnsi="Arial" w:cs="Arial"/>
          <w:bCs/>
          <w:sz w:val="24"/>
          <w:szCs w:val="24"/>
        </w:rPr>
        <w:t xml:space="preserve"> </w:t>
      </w:r>
      <w:r w:rsidR="00E7210D">
        <w:rPr>
          <w:rFonts w:ascii="Arial" w:hAnsi="Arial" w:cs="Arial"/>
          <w:bCs/>
          <w:sz w:val="24"/>
          <w:szCs w:val="24"/>
        </w:rPr>
        <w:t>(</w:t>
      </w:r>
      <w:r w:rsidR="002B7003">
        <w:rPr>
          <w:rFonts w:ascii="Arial" w:hAnsi="Arial" w:cs="Arial"/>
          <w:bCs/>
          <w:sz w:val="24"/>
          <w:szCs w:val="24"/>
        </w:rPr>
        <w:t>4</w:t>
      </w:r>
      <w:r w:rsidR="00E7210D">
        <w:rPr>
          <w:rFonts w:ascii="Arial" w:hAnsi="Arial" w:cs="Arial"/>
          <w:bCs/>
          <w:sz w:val="24"/>
          <w:szCs w:val="24"/>
        </w:rPr>
        <w:t xml:space="preserve"> punten</w:t>
      </w:r>
      <w:r w:rsidR="003C18C0">
        <w:rPr>
          <w:rFonts w:ascii="Arial" w:hAnsi="Arial" w:cs="Arial"/>
          <w:bCs/>
          <w:sz w:val="24"/>
          <w:szCs w:val="24"/>
        </w:rPr>
        <w:t>)</w:t>
      </w:r>
    </w:p>
    <w:p w14:paraId="1754544B" w14:textId="1EA5F90B" w:rsidR="00F0103F" w:rsidRPr="00F0103F" w:rsidRDefault="00F0103F" w:rsidP="00F0103F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F0103F">
        <w:rPr>
          <w:rFonts w:ascii="Arial" w:hAnsi="Arial" w:cs="Arial"/>
          <w:bCs/>
          <w:color w:val="FF0000"/>
          <w:sz w:val="24"/>
          <w:szCs w:val="24"/>
        </w:rPr>
        <w:t>100000-10000=90000 =1p</w:t>
      </w:r>
    </w:p>
    <w:p w14:paraId="02623CDA" w14:textId="0708F576" w:rsidR="00F0103F" w:rsidRPr="00F0103F" w:rsidRDefault="00F0103F" w:rsidP="00F0103F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F0103F">
        <w:rPr>
          <w:rFonts w:ascii="Arial" w:hAnsi="Arial" w:cs="Arial"/>
          <w:bCs/>
          <w:color w:val="FF0000"/>
          <w:sz w:val="24"/>
          <w:szCs w:val="24"/>
        </w:rPr>
        <w:t>90000/10=9000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0103F">
        <w:rPr>
          <w:rFonts w:ascii="Arial" w:hAnsi="Arial" w:cs="Arial"/>
          <w:bCs/>
          <w:color w:val="FF0000"/>
          <w:sz w:val="24"/>
          <w:szCs w:val="24"/>
        </w:rPr>
        <w:t>=1p</w:t>
      </w:r>
    </w:p>
    <w:p w14:paraId="7DAEE33E" w14:textId="6898761C" w:rsidR="00F0103F" w:rsidRPr="00F0103F" w:rsidRDefault="00F0103F" w:rsidP="00F0103F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F0103F">
        <w:rPr>
          <w:rFonts w:ascii="Arial" w:hAnsi="Arial" w:cs="Arial"/>
          <w:bCs/>
          <w:color w:val="FF0000"/>
          <w:sz w:val="24"/>
          <w:szCs w:val="24"/>
        </w:rPr>
        <w:t>100000 – 9000*4 – 9000 * 3 = 37000 =2p</w:t>
      </w:r>
    </w:p>
    <w:p w14:paraId="7ED9E92F" w14:textId="77777777" w:rsidR="00F0103F" w:rsidRPr="003359EF" w:rsidRDefault="00F0103F" w:rsidP="003359E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7BFB010" w14:textId="2D7FB619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0A6BB4" w:rsidRPr="00096BB5">
        <w:rPr>
          <w:rFonts w:ascii="Arial" w:hAnsi="Arial" w:cs="Arial"/>
          <w:b/>
          <w:bCs/>
          <w:sz w:val="24"/>
          <w:szCs w:val="24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013830">
        <w:rPr>
          <w:rFonts w:ascii="Arial" w:hAnsi="Arial" w:cs="Arial"/>
          <w:b/>
          <w:bCs/>
          <w:sz w:val="24"/>
          <w:szCs w:val="24"/>
        </w:rPr>
        <w:t>6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40D3F9AD" w14:textId="77777777" w:rsidR="00C629AE" w:rsidRPr="00C02F4C" w:rsidRDefault="00277EA2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Onderneming Pluvier NV heeft de keuze uit twee mogelijke investeringen, waarvan de gegevens in onderstaande tabel zijn weergegeven. Pluvier NV hanteert een rendementseis van 8%.</w:t>
      </w:r>
      <w:r w:rsidR="00583F89" w:rsidRPr="00C02F4C">
        <w:rPr>
          <w:rFonts w:ascii="Arial" w:hAnsi="Arial" w:cs="Arial"/>
          <w:sz w:val="24"/>
          <w:szCs w:val="24"/>
        </w:rPr>
        <w:t xml:space="preserve"> </w:t>
      </w:r>
    </w:p>
    <w:p w14:paraId="69824B9B" w14:textId="7F7CFF55" w:rsidR="00277EA2" w:rsidRPr="00277EA2" w:rsidRDefault="00C629AE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C02F4C">
        <w:rPr>
          <w:rFonts w:ascii="Arial" w:hAnsi="Arial" w:cs="Arial"/>
          <w:sz w:val="24"/>
          <w:szCs w:val="24"/>
        </w:rPr>
        <w:tab/>
      </w:r>
      <w:r w:rsidRPr="00C02F4C">
        <w:rPr>
          <w:rFonts w:ascii="Arial" w:hAnsi="Arial" w:cs="Arial"/>
          <w:sz w:val="24"/>
          <w:szCs w:val="24"/>
        </w:rPr>
        <w:tab/>
      </w:r>
      <w:r w:rsidRPr="00C02F4C">
        <w:rPr>
          <w:rFonts w:ascii="Arial" w:hAnsi="Arial" w:cs="Arial"/>
          <w:sz w:val="24"/>
          <w:szCs w:val="24"/>
        </w:rPr>
        <w:tab/>
      </w:r>
      <w:r w:rsidR="00277EA2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="00277EA2" w:rsidRPr="00277EA2">
        <w:rPr>
          <w:rFonts w:ascii="Arial" w:hAnsi="Arial" w:cs="Arial"/>
          <w:sz w:val="24"/>
          <w:szCs w:val="24"/>
        </w:rPr>
        <w:t>Project A</w:t>
      </w:r>
      <w:r w:rsidR="00277EA2" w:rsidRPr="00277EA2">
        <w:rPr>
          <w:rFonts w:ascii="Arial" w:hAnsi="Arial" w:cs="Arial"/>
          <w:sz w:val="24"/>
          <w:szCs w:val="24"/>
        </w:rPr>
        <w:tab/>
        <w:t>Project B</w:t>
      </w:r>
    </w:p>
    <w:p w14:paraId="469B70BF" w14:textId="22312737" w:rsidR="00277EA2" w:rsidRPr="00277EA2" w:rsidRDefault="00277EA2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Investering</w:t>
      </w:r>
      <w:r w:rsidR="00D856EE" w:rsidRPr="00D21751">
        <w:rPr>
          <w:rFonts w:ascii="Arial" w:hAnsi="Arial" w:cs="Arial"/>
          <w:sz w:val="24"/>
          <w:szCs w:val="24"/>
        </w:rPr>
        <w:t xml:space="preserve"> begin</w:t>
      </w:r>
      <w:r w:rsidRPr="00277EA2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Pr="00277EA2">
        <w:rPr>
          <w:rFonts w:ascii="Arial" w:hAnsi="Arial" w:cs="Arial"/>
          <w:sz w:val="24"/>
          <w:szCs w:val="24"/>
        </w:rPr>
        <w:t>€ 5.000.000</w:t>
      </w:r>
      <w:r w:rsidRPr="00277EA2">
        <w:rPr>
          <w:rFonts w:ascii="Arial" w:hAnsi="Arial" w:cs="Arial"/>
          <w:sz w:val="24"/>
          <w:szCs w:val="24"/>
        </w:rPr>
        <w:tab/>
        <w:t>€ 4.000.000</w:t>
      </w:r>
    </w:p>
    <w:p w14:paraId="54411764" w14:textId="444EA324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1</w:t>
      </w:r>
      <w:r w:rsidR="00277EA2" w:rsidRPr="00277EA2">
        <w:rPr>
          <w:rFonts w:ascii="Arial" w:hAnsi="Arial" w:cs="Arial"/>
          <w:sz w:val="24"/>
          <w:szCs w:val="24"/>
        </w:rPr>
        <w:tab/>
        <w:t>€ 2.000.000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</w:p>
    <w:p w14:paraId="602B4685" w14:textId="70099BDE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2</w:t>
      </w:r>
      <w:r w:rsidR="00277EA2" w:rsidRPr="00277EA2">
        <w:rPr>
          <w:rFonts w:ascii="Arial" w:hAnsi="Arial" w:cs="Arial"/>
          <w:sz w:val="24"/>
          <w:szCs w:val="24"/>
        </w:rPr>
        <w:tab/>
        <w:t>€ 1.800.000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</w:p>
    <w:p w14:paraId="773D4B6F" w14:textId="587B3CA3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3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  <w:r w:rsidR="00277EA2" w:rsidRPr="00277EA2">
        <w:rPr>
          <w:rFonts w:ascii="Arial" w:hAnsi="Arial" w:cs="Arial"/>
          <w:sz w:val="24"/>
          <w:szCs w:val="24"/>
        </w:rPr>
        <w:tab/>
        <w:t>€ 1.100.000</w:t>
      </w:r>
    </w:p>
    <w:p w14:paraId="2BD51361" w14:textId="76BD0DB4" w:rsidR="00277EA2" w:rsidRPr="00D21751" w:rsidRDefault="00F150BF" w:rsidP="006010C6">
      <w:pPr>
        <w:tabs>
          <w:tab w:val="left" w:pos="1012"/>
        </w:tabs>
        <w:spacing w:before="113" w:after="0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lastRenderedPageBreak/>
        <w:t>Uitbe</w:t>
      </w:r>
      <w:r>
        <w:rPr>
          <w:rFonts w:ascii="Arial" w:hAnsi="Arial" w:cs="Arial"/>
          <w:sz w:val="24"/>
          <w:szCs w:val="24"/>
        </w:rPr>
        <w:t>t</w:t>
      </w:r>
      <w:r w:rsidRPr="00F150BF">
        <w:rPr>
          <w:rFonts w:ascii="Arial" w:hAnsi="Arial" w:cs="Arial"/>
          <w:sz w:val="24"/>
          <w:szCs w:val="24"/>
        </w:rPr>
        <w:t>aling</w:t>
      </w:r>
      <w:r w:rsidR="00277EA2" w:rsidRPr="00277EA2">
        <w:rPr>
          <w:rFonts w:ascii="Arial" w:hAnsi="Arial" w:cs="Arial"/>
          <w:sz w:val="24"/>
          <w:szCs w:val="24"/>
        </w:rPr>
        <w:t xml:space="preserve"> </w:t>
      </w:r>
      <w:r w:rsidR="000607D4" w:rsidRPr="000607D4">
        <w:rPr>
          <w:rFonts w:ascii="Arial" w:hAnsi="Arial" w:cs="Arial"/>
          <w:sz w:val="24"/>
          <w:szCs w:val="24"/>
        </w:rPr>
        <w:t>(opbrengst)</w:t>
      </w:r>
      <w:r w:rsidR="000607D4">
        <w:rPr>
          <w:rFonts w:ascii="Arial" w:hAnsi="Arial" w:cs="Arial"/>
          <w:sz w:val="24"/>
          <w:szCs w:val="24"/>
        </w:rPr>
        <w:t xml:space="preserve"> </w:t>
      </w:r>
      <w:r w:rsidR="00277EA2" w:rsidRPr="00277EA2">
        <w:rPr>
          <w:rFonts w:ascii="Arial" w:hAnsi="Arial" w:cs="Arial"/>
          <w:sz w:val="24"/>
          <w:szCs w:val="24"/>
        </w:rPr>
        <w:t>eind jaar 4</w:t>
      </w:r>
      <w:r w:rsidR="00277EA2" w:rsidRPr="00277EA2">
        <w:rPr>
          <w:rFonts w:ascii="Arial" w:hAnsi="Arial" w:cs="Arial"/>
          <w:sz w:val="24"/>
          <w:szCs w:val="24"/>
        </w:rPr>
        <w:tab/>
        <w:t>€ 1.200.000</w:t>
      </w:r>
      <w:r w:rsidR="00277EA2" w:rsidRPr="00277EA2">
        <w:rPr>
          <w:rFonts w:ascii="Arial" w:hAnsi="Arial" w:cs="Arial"/>
          <w:sz w:val="24"/>
          <w:szCs w:val="24"/>
        </w:rPr>
        <w:tab/>
        <w:t>€ 1.</w:t>
      </w:r>
      <w:r w:rsidR="00E13161" w:rsidRPr="00D21751">
        <w:rPr>
          <w:rFonts w:ascii="Arial" w:hAnsi="Arial" w:cs="Arial"/>
          <w:sz w:val="24"/>
          <w:szCs w:val="24"/>
        </w:rPr>
        <w:t>32</w:t>
      </w:r>
      <w:r w:rsidR="00277EA2" w:rsidRPr="00277EA2">
        <w:rPr>
          <w:rFonts w:ascii="Arial" w:hAnsi="Arial" w:cs="Arial"/>
          <w:sz w:val="24"/>
          <w:szCs w:val="24"/>
        </w:rPr>
        <w:t>0.00</w:t>
      </w:r>
      <w:r w:rsidR="00E13161" w:rsidRPr="00D21751">
        <w:rPr>
          <w:rFonts w:ascii="Arial" w:hAnsi="Arial" w:cs="Arial"/>
          <w:sz w:val="24"/>
          <w:szCs w:val="24"/>
        </w:rPr>
        <w:t>0</w:t>
      </w:r>
    </w:p>
    <w:p w14:paraId="68C1ED3B" w14:textId="77777777" w:rsidR="00C629AE" w:rsidRDefault="00C629AE" w:rsidP="00F021E3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</w:p>
    <w:p w14:paraId="6A135DEE" w14:textId="795C65FF" w:rsidR="00277EA2" w:rsidRDefault="00277EA2" w:rsidP="00F021E3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De netto contante waarde van project A bedraagt € 388.463.</w:t>
      </w:r>
    </w:p>
    <w:p w14:paraId="60A8A96E" w14:textId="77777777" w:rsidR="006010C6" w:rsidRDefault="006010C6" w:rsidP="006010C6">
      <w:pPr>
        <w:tabs>
          <w:tab w:val="left" w:pos="1012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7DC52A9" w14:textId="13CB2C3E" w:rsidR="00277EA2" w:rsidRDefault="00277EA2" w:rsidP="006010C6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583F89">
        <w:rPr>
          <w:rFonts w:ascii="Arial" w:hAnsi="Arial" w:cs="Arial"/>
          <w:b/>
          <w:sz w:val="24"/>
          <w:szCs w:val="24"/>
        </w:rPr>
        <w:t>2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</w:t>
      </w:r>
      <w:r w:rsidRPr="00277EA2">
        <w:rPr>
          <w:rFonts w:ascii="Arial" w:hAnsi="Arial" w:cs="Arial"/>
          <w:sz w:val="24"/>
          <w:szCs w:val="24"/>
        </w:rPr>
        <w:t xml:space="preserve">Bereken de netto contante waarde van project B. </w:t>
      </w:r>
      <w:r>
        <w:rPr>
          <w:rFonts w:ascii="Arial" w:hAnsi="Arial" w:cs="Arial"/>
          <w:sz w:val="24"/>
          <w:szCs w:val="24"/>
        </w:rPr>
        <w:t>(4 punten)</w:t>
      </w:r>
    </w:p>
    <w:p w14:paraId="746CFD25" w14:textId="14385E3E" w:rsidR="00F0103F" w:rsidRDefault="00F0103F" w:rsidP="006010C6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</w:p>
    <w:p w14:paraId="51843648" w14:textId="260DE4E6" w:rsidR="00F0103F" w:rsidRPr="00F0103F" w:rsidRDefault="00F0103F" w:rsidP="006010C6">
      <w:pPr>
        <w:tabs>
          <w:tab w:val="left" w:pos="1012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F0103F">
        <w:rPr>
          <w:rFonts w:ascii="Arial" w:hAnsi="Arial" w:cs="Arial"/>
          <w:color w:val="FF0000"/>
          <w:sz w:val="24"/>
          <w:szCs w:val="24"/>
        </w:rPr>
        <w:t>4000000 – 1400000/1.08 – 1400000/1.08^2 – 1100000/1.08^3</w:t>
      </w:r>
      <w:r w:rsidR="00F83106">
        <w:rPr>
          <w:rFonts w:ascii="Arial" w:hAnsi="Arial" w:cs="Arial"/>
          <w:color w:val="FF0000"/>
          <w:sz w:val="24"/>
          <w:szCs w:val="24"/>
        </w:rPr>
        <w:t xml:space="preserve"> – 1320000/1.08 4</w:t>
      </w:r>
      <w:r w:rsidRPr="00F0103F">
        <w:rPr>
          <w:rFonts w:ascii="Arial" w:hAnsi="Arial" w:cs="Arial"/>
          <w:color w:val="FF0000"/>
          <w:sz w:val="24"/>
          <w:szCs w:val="24"/>
        </w:rPr>
        <w:t xml:space="preserve"> = 3p</w:t>
      </w:r>
    </w:p>
    <w:p w14:paraId="5C45BE32" w14:textId="24F5EEAC" w:rsidR="00F0103F" w:rsidRPr="00F0103F" w:rsidRDefault="00F0103F" w:rsidP="006010C6">
      <w:pPr>
        <w:tabs>
          <w:tab w:val="left" w:pos="1012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F0103F">
        <w:rPr>
          <w:rFonts w:ascii="Arial" w:hAnsi="Arial" w:cs="Arial"/>
          <w:color w:val="FF0000"/>
          <w:sz w:val="24"/>
          <w:szCs w:val="24"/>
        </w:rPr>
        <w:t>4000000-</w:t>
      </w:r>
      <w:r w:rsidR="00F83106">
        <w:rPr>
          <w:rFonts w:ascii="Arial" w:hAnsi="Arial" w:cs="Arial"/>
          <w:color w:val="FF0000"/>
          <w:sz w:val="24"/>
          <w:szCs w:val="24"/>
        </w:rPr>
        <w:t>4340025,5</w:t>
      </w:r>
      <w:r w:rsidRPr="00F0103F">
        <w:rPr>
          <w:rFonts w:ascii="Arial" w:hAnsi="Arial" w:cs="Arial"/>
          <w:color w:val="FF0000"/>
          <w:sz w:val="24"/>
          <w:szCs w:val="24"/>
        </w:rPr>
        <w:t xml:space="preserve"> = </w:t>
      </w:r>
      <w:r w:rsidR="00F83106">
        <w:rPr>
          <w:rFonts w:ascii="Arial" w:hAnsi="Arial" w:cs="Arial"/>
          <w:color w:val="FF0000"/>
          <w:sz w:val="24"/>
          <w:szCs w:val="24"/>
        </w:rPr>
        <w:t>-340025,5</w:t>
      </w:r>
      <w:r w:rsidRPr="00F0103F">
        <w:rPr>
          <w:rFonts w:ascii="Arial" w:hAnsi="Arial" w:cs="Arial"/>
          <w:color w:val="FF0000"/>
          <w:sz w:val="24"/>
          <w:szCs w:val="24"/>
        </w:rPr>
        <w:t xml:space="preserve"> =1p</w:t>
      </w:r>
    </w:p>
    <w:p w14:paraId="15C4085D" w14:textId="42DCD7AF" w:rsidR="00F0103F" w:rsidRPr="00F0103F" w:rsidRDefault="00F0103F" w:rsidP="006010C6">
      <w:pPr>
        <w:tabs>
          <w:tab w:val="left" w:pos="1012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F0103F">
        <w:rPr>
          <w:rFonts w:ascii="Arial" w:hAnsi="Arial" w:cs="Arial"/>
          <w:color w:val="FF0000"/>
          <w:sz w:val="24"/>
          <w:szCs w:val="24"/>
        </w:rPr>
        <w:t>Iets met rente = 1p</w:t>
      </w:r>
    </w:p>
    <w:p w14:paraId="65AB57F4" w14:textId="429D0E36" w:rsidR="00131D8E" w:rsidRPr="00D856EE" w:rsidRDefault="00D856EE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583F89">
        <w:rPr>
          <w:rFonts w:ascii="Arial" w:hAnsi="Arial" w:cs="Arial"/>
          <w:b/>
          <w:sz w:val="24"/>
          <w:szCs w:val="24"/>
        </w:rPr>
        <w:t>3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</w:t>
      </w:r>
      <w:r w:rsidR="00277EA2" w:rsidRPr="00277EA2">
        <w:rPr>
          <w:rFonts w:ascii="Arial" w:hAnsi="Arial" w:cs="Arial"/>
          <w:sz w:val="24"/>
          <w:szCs w:val="24"/>
        </w:rPr>
        <w:t>Welk project wordt gekozen? Licht je antwoord toe.</w:t>
      </w:r>
      <w:r w:rsidRPr="00D856EE">
        <w:rPr>
          <w:rFonts w:ascii="Arial" w:hAnsi="Arial" w:cs="Arial"/>
          <w:sz w:val="24"/>
          <w:szCs w:val="24"/>
        </w:rPr>
        <w:t xml:space="preserve"> (2 p</w:t>
      </w:r>
      <w:r>
        <w:rPr>
          <w:rFonts w:ascii="Arial" w:hAnsi="Arial" w:cs="Arial"/>
          <w:sz w:val="24"/>
          <w:szCs w:val="24"/>
        </w:rPr>
        <w:t>unten)</w:t>
      </w:r>
    </w:p>
    <w:p w14:paraId="7893B586" w14:textId="59E0855F" w:rsidR="00E13161" w:rsidRPr="0096619A" w:rsidRDefault="00F83106" w:rsidP="004F7E91">
      <w:pPr>
        <w:tabs>
          <w:tab w:val="left" w:pos="536"/>
        </w:tabs>
        <w:spacing w:before="1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A</w:t>
      </w:r>
      <w:r w:rsidR="00F0103F" w:rsidRPr="0096619A">
        <w:rPr>
          <w:rFonts w:ascii="Arial" w:hAnsi="Arial" w:cs="Arial"/>
          <w:color w:val="FF0000"/>
          <w:sz w:val="24"/>
          <w:szCs w:val="24"/>
        </w:rPr>
        <w:t xml:space="preserve"> want de NCW is hoger bij </w:t>
      </w:r>
      <w:r w:rsidRPr="0096619A">
        <w:rPr>
          <w:rFonts w:ascii="Arial" w:hAnsi="Arial" w:cs="Arial"/>
          <w:color w:val="FF0000"/>
          <w:sz w:val="24"/>
          <w:szCs w:val="24"/>
        </w:rPr>
        <w:t>A</w:t>
      </w:r>
      <w:r w:rsidR="00F0103F" w:rsidRPr="0096619A">
        <w:rPr>
          <w:rFonts w:ascii="Arial" w:hAnsi="Arial" w:cs="Arial"/>
          <w:color w:val="FF0000"/>
          <w:sz w:val="24"/>
          <w:szCs w:val="24"/>
        </w:rPr>
        <w:t xml:space="preserve"> dan bij </w:t>
      </w:r>
      <w:r w:rsidRPr="0096619A">
        <w:rPr>
          <w:rFonts w:ascii="Arial" w:hAnsi="Arial" w:cs="Arial"/>
          <w:color w:val="FF0000"/>
          <w:sz w:val="24"/>
          <w:szCs w:val="24"/>
        </w:rPr>
        <w:t>B</w:t>
      </w:r>
      <w:r w:rsidR="00F0103F" w:rsidRPr="0096619A">
        <w:rPr>
          <w:rFonts w:ascii="Arial" w:hAnsi="Arial" w:cs="Arial"/>
          <w:color w:val="FF0000"/>
          <w:sz w:val="24"/>
          <w:szCs w:val="24"/>
        </w:rPr>
        <w:t xml:space="preserve"> (=2p)</w:t>
      </w:r>
    </w:p>
    <w:p w14:paraId="4ABAA58D" w14:textId="04B513CE" w:rsidR="004F7E91" w:rsidRPr="00C75670" w:rsidRDefault="004F7E91" w:rsidP="004F7E91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4E0985">
        <w:rPr>
          <w:rFonts w:ascii="Arial" w:hAnsi="Arial" w:cs="Arial"/>
          <w:b/>
          <w:bCs/>
          <w:sz w:val="24"/>
          <w:szCs w:val="24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EF7133E" w14:textId="7A392B04" w:rsidR="003B4787" w:rsidRDefault="003B4787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>Een handelsonderneming waardeert de voorraad volgens het lifo-stelsel (last-in, first-out). Van een bepaald artikel zijn de volgende gegevens bekend:</w:t>
      </w:r>
    </w:p>
    <w:p w14:paraId="1A4D1402" w14:textId="77777777" w:rsidR="003B4787" w:rsidRDefault="003B4787" w:rsidP="00F021E3">
      <w:pPr>
        <w:tabs>
          <w:tab w:val="left" w:pos="536"/>
        </w:tabs>
        <w:spacing w:before="1" w:after="0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 xml:space="preserve">• magazijnvoorraad per 1 april: 1.200 stuks waarvan 1.000 stuks zijn ingekocht op 13 maart voor € 2,- per stuk en 200 stuks zijn ingekocht op 15 maart voor € 2,50 per stuk. </w:t>
      </w:r>
    </w:p>
    <w:p w14:paraId="6C0E3D82" w14:textId="77777777" w:rsidR="00AB6F61" w:rsidRDefault="003B4787" w:rsidP="00F021E3">
      <w:pPr>
        <w:tabs>
          <w:tab w:val="left" w:pos="536"/>
        </w:tabs>
        <w:spacing w:before="1" w:after="0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 xml:space="preserve">• onderstaande inkopen en verkopen: </w:t>
      </w:r>
    </w:p>
    <w:p w14:paraId="3B8636D8" w14:textId="0D5DAFA4" w:rsidR="009F6CD7" w:rsidRDefault="009F6CD7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9F6CD7">
        <w:rPr>
          <w:rFonts w:ascii="Arial" w:hAnsi="Arial" w:cs="Arial"/>
          <w:sz w:val="24"/>
          <w:szCs w:val="24"/>
        </w:rPr>
        <w:t>I</w:t>
      </w:r>
      <w:r w:rsidR="003B4787" w:rsidRPr="003B4787">
        <w:rPr>
          <w:rFonts w:ascii="Arial" w:hAnsi="Arial" w:cs="Arial"/>
          <w:sz w:val="24"/>
          <w:szCs w:val="24"/>
        </w:rPr>
        <w:t>nkoop</w:t>
      </w:r>
      <w:r w:rsidR="0050022B" w:rsidRPr="0050022B">
        <w:rPr>
          <w:rFonts w:ascii="Arial" w:hAnsi="Arial" w:cs="Arial"/>
          <w:sz w:val="24"/>
          <w:szCs w:val="24"/>
        </w:rPr>
        <w:t>:</w:t>
      </w:r>
      <w:r w:rsidR="003B4787" w:rsidRPr="003B4787">
        <w:rPr>
          <w:rFonts w:ascii="Arial" w:hAnsi="Arial" w:cs="Arial"/>
          <w:sz w:val="24"/>
          <w:szCs w:val="24"/>
        </w:rPr>
        <w:t xml:space="preserve"> </w:t>
      </w:r>
      <w:r w:rsidR="0050022B"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5 april 300 stuks € 3,- per stuk </w:t>
      </w:r>
    </w:p>
    <w:p w14:paraId="459587E6" w14:textId="5E27E717" w:rsidR="009F6CD7" w:rsidRDefault="009F6CD7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9F6CD7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>rkoop</w:t>
      </w:r>
      <w:r w:rsidR="0050022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0022B"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12 april 400 stuks € 5,- per stuk </w:t>
      </w:r>
    </w:p>
    <w:p w14:paraId="05291789" w14:textId="3BD94641" w:rsidR="0050022B" w:rsidRDefault="0050022B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50022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koop: </w:t>
      </w:r>
      <w:r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20 april 200 stuks € 3,10 per stuk </w:t>
      </w:r>
    </w:p>
    <w:p w14:paraId="5201A5AC" w14:textId="196910D8" w:rsidR="0050022B" w:rsidRDefault="0050022B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50022B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rkoop: </w:t>
      </w:r>
      <w:r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28 april 500 stuks € 5,15 per stuk </w:t>
      </w:r>
    </w:p>
    <w:p w14:paraId="6EFBE0CA" w14:textId="06CD4F32" w:rsidR="00F0239D" w:rsidRDefault="00F0239D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</w:p>
    <w:p w14:paraId="0D63E325" w14:textId="4D9EC014" w:rsidR="002A56CE" w:rsidRDefault="002A56CE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583F89" w:rsidRPr="00C02F4C">
        <w:rPr>
          <w:rFonts w:ascii="Arial" w:hAnsi="Arial" w:cs="Arial"/>
          <w:b/>
          <w:bCs/>
          <w:sz w:val="24"/>
          <w:szCs w:val="24"/>
        </w:rPr>
        <w:t>4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Bereken de </w:t>
      </w:r>
      <w:r w:rsidRPr="002A56CE">
        <w:rPr>
          <w:rFonts w:ascii="Arial" w:hAnsi="Arial" w:cs="Arial"/>
          <w:sz w:val="24"/>
          <w:szCs w:val="24"/>
        </w:rPr>
        <w:t>Bruto W</w:t>
      </w:r>
      <w:r>
        <w:rPr>
          <w:rFonts w:ascii="Arial" w:hAnsi="Arial" w:cs="Arial"/>
          <w:sz w:val="24"/>
          <w:szCs w:val="24"/>
        </w:rPr>
        <w:t xml:space="preserve">inst </w:t>
      </w:r>
      <w:r w:rsidR="003010DC">
        <w:rPr>
          <w:rFonts w:ascii="Arial" w:hAnsi="Arial" w:cs="Arial"/>
          <w:sz w:val="24"/>
          <w:szCs w:val="24"/>
        </w:rPr>
        <w:t>van deze handelsonderneming (4 punten).</w:t>
      </w:r>
    </w:p>
    <w:p w14:paraId="2B8AB9F5" w14:textId="3CDB4E4A" w:rsidR="002E378F" w:rsidRP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 w:rsidRPr="000F1D96">
        <w:rPr>
          <w:rFonts w:ascii="Arial" w:hAnsi="Arial" w:cs="Arial"/>
          <w:color w:val="FF0000"/>
          <w:sz w:val="24"/>
          <w:szCs w:val="24"/>
        </w:rPr>
        <w:t>12 april: 400*5 – 300*3-100*2.5 = 2000-900-250=850</w:t>
      </w:r>
    </w:p>
    <w:p w14:paraId="445731F7" w14:textId="0D15FD65" w:rsidR="000F1D96" w:rsidRP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 w:rsidRPr="000F1D96">
        <w:rPr>
          <w:rFonts w:ascii="Arial" w:hAnsi="Arial" w:cs="Arial"/>
          <w:color w:val="FF0000"/>
          <w:sz w:val="24"/>
          <w:szCs w:val="24"/>
        </w:rPr>
        <w:t>28 april: 500*5.15 – 200*3.1-100*2.5-200*2=2575 – 620- 250- 400 = 1305</w:t>
      </w:r>
    </w:p>
    <w:p w14:paraId="1FA6BE1F" w14:textId="5F87324A" w:rsidR="000F1D96" w:rsidRP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 w:rsidRPr="000F1D96">
        <w:rPr>
          <w:rFonts w:ascii="Arial" w:hAnsi="Arial" w:cs="Arial"/>
          <w:color w:val="FF0000"/>
          <w:sz w:val="24"/>
          <w:szCs w:val="24"/>
        </w:rPr>
        <w:t>1305+850=2155</w:t>
      </w:r>
    </w:p>
    <w:p w14:paraId="2D72B2C8" w14:textId="61C447F3" w:rsid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 w:rsidRPr="000F1D96">
        <w:rPr>
          <w:rFonts w:ascii="Arial" w:hAnsi="Arial" w:cs="Arial"/>
          <w:color w:val="FF0000"/>
          <w:sz w:val="24"/>
          <w:szCs w:val="24"/>
        </w:rPr>
        <w:t>Alleen omzet = 1p</w:t>
      </w:r>
    </w:p>
    <w:p w14:paraId="4209296B" w14:textId="012736C7" w:rsid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Omzet – iets aan kosten = 1p</w:t>
      </w:r>
    </w:p>
    <w:p w14:paraId="586D1262" w14:textId="73BAFAAD" w:rsidR="000F1D96" w:rsidRPr="000F1D96" w:rsidRDefault="000F1D96" w:rsidP="000F1D96">
      <w:pPr>
        <w:tabs>
          <w:tab w:val="left" w:pos="536"/>
        </w:tabs>
        <w:spacing w:before="1"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LIFO goed = 2p</w:t>
      </w:r>
    </w:p>
    <w:p w14:paraId="788DE0F3" w14:textId="77777777" w:rsidR="000F1D96" w:rsidRPr="003010DC" w:rsidRDefault="000F1D96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</w:p>
    <w:p w14:paraId="765C0C45" w14:textId="20C41A07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C052BE">
        <w:rPr>
          <w:rFonts w:ascii="Arial" w:hAnsi="Arial" w:cs="Arial"/>
          <w:b/>
          <w:bCs/>
          <w:sz w:val="24"/>
          <w:szCs w:val="24"/>
        </w:rPr>
        <w:t>6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003285">
        <w:rPr>
          <w:rFonts w:ascii="Arial" w:hAnsi="Arial" w:cs="Arial"/>
          <w:b/>
          <w:bCs/>
          <w:sz w:val="24"/>
          <w:szCs w:val="24"/>
        </w:rPr>
        <w:t>11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4D66E415" w14:textId="6DFFF021" w:rsidR="005A703A" w:rsidRPr="00C85F24" w:rsidRDefault="00BE328F" w:rsidP="005A703A">
      <w:pPr>
        <w:pStyle w:val="StandaardD-toetscijfers"/>
        <w:rPr>
          <w:rFonts w:ascii="Arial" w:hAnsi="Arial" w:cs="Arial"/>
          <w:sz w:val="24"/>
          <w:szCs w:val="24"/>
        </w:rPr>
      </w:pPr>
      <w:r w:rsidRPr="00C85F24">
        <w:rPr>
          <w:rFonts w:ascii="Arial" w:hAnsi="Arial" w:cs="Arial"/>
          <w:sz w:val="24"/>
          <w:szCs w:val="24"/>
        </w:rPr>
        <w:t>Zie de onderstaande balans en resultatenrekening</w:t>
      </w:r>
      <w:r w:rsidR="00C85F24">
        <w:rPr>
          <w:rFonts w:ascii="Arial" w:hAnsi="Arial" w:cs="Arial"/>
          <w:sz w:val="24"/>
          <w:szCs w:val="24"/>
        </w:rPr>
        <w:t>:</w:t>
      </w:r>
    </w:p>
    <w:p w14:paraId="6577F7EC" w14:textId="77777777" w:rsidR="00BE328F" w:rsidRDefault="00BE328F" w:rsidP="005A703A">
      <w:pPr>
        <w:pStyle w:val="StandaardD-toetscijfers"/>
      </w:pPr>
    </w:p>
    <w:p w14:paraId="7F48CA06" w14:textId="77777777" w:rsidR="005A703A" w:rsidRPr="000B6DC0" w:rsidRDefault="005A703A" w:rsidP="005A703A">
      <w:pPr>
        <w:pStyle w:val="StandaardD-toetscijfers"/>
        <w:jc w:val="center"/>
        <w:rPr>
          <w:b/>
        </w:rPr>
      </w:pPr>
      <w:r w:rsidRPr="000B6DC0">
        <w:rPr>
          <w:b/>
        </w:rPr>
        <w:t>Balansen per 1 januari en 31 december 2018 in euro</w:t>
      </w:r>
    </w:p>
    <w:tbl>
      <w:tblPr>
        <w:tblW w:w="8080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2"/>
        <w:gridCol w:w="1032"/>
        <w:gridCol w:w="1032"/>
        <w:gridCol w:w="2192"/>
        <w:gridCol w:w="1130"/>
        <w:gridCol w:w="1032"/>
      </w:tblGrid>
      <w:tr w:rsidR="005A703A" w:rsidRPr="007529D4" w14:paraId="467471F0" w14:textId="77777777" w:rsidTr="00F5647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4490" w14:textId="77777777" w:rsidR="005A703A" w:rsidRPr="007529D4" w:rsidRDefault="005A703A" w:rsidP="00F56477">
            <w:pPr>
              <w:pStyle w:val="StandaardTabe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FDE" w14:textId="77777777" w:rsidR="005A703A" w:rsidRPr="007529D4" w:rsidRDefault="005A703A" w:rsidP="00F56477">
            <w:pPr>
              <w:pStyle w:val="StandaardTabel"/>
              <w:jc w:val="center"/>
            </w:pPr>
            <w:r w:rsidRPr="007529D4">
              <w:t>01</w:t>
            </w:r>
            <w:r w:rsidRPr="007529D4">
              <w:noBreakHyphen/>
              <w:t>01</w:t>
            </w:r>
            <w:r w:rsidRPr="007529D4">
              <w:noBreakHyphen/>
              <w:t>'18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366" w14:textId="77777777" w:rsidR="005A703A" w:rsidRPr="007529D4" w:rsidRDefault="005A703A" w:rsidP="00F56477">
            <w:pPr>
              <w:pStyle w:val="StandaardTabel"/>
              <w:jc w:val="center"/>
            </w:pPr>
            <w:r w:rsidRPr="007529D4">
              <w:t>31</w:t>
            </w:r>
            <w:r w:rsidRPr="007529D4">
              <w:noBreakHyphen/>
              <w:t>12</w:t>
            </w:r>
            <w:r w:rsidRPr="007529D4">
              <w:noBreakHyphen/>
              <w:t>'18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3B2B" w14:textId="77777777" w:rsidR="005A703A" w:rsidRPr="007529D4" w:rsidRDefault="005A703A" w:rsidP="00F56477">
            <w:pPr>
              <w:pStyle w:val="StandaardTabel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CE3" w14:textId="77777777" w:rsidR="005A703A" w:rsidRPr="007529D4" w:rsidRDefault="005A703A" w:rsidP="00F56477">
            <w:pPr>
              <w:pStyle w:val="StandaardTabel"/>
              <w:jc w:val="center"/>
            </w:pPr>
            <w:r w:rsidRPr="007529D4">
              <w:t>01</w:t>
            </w:r>
            <w:r w:rsidRPr="007529D4">
              <w:noBreakHyphen/>
              <w:t>01</w:t>
            </w:r>
            <w:r w:rsidRPr="007529D4">
              <w:noBreakHyphen/>
              <w:t>'18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E29B81" w14:textId="77777777" w:rsidR="005A703A" w:rsidRPr="007529D4" w:rsidRDefault="005A703A" w:rsidP="00F56477">
            <w:pPr>
              <w:pStyle w:val="StandaardTabel"/>
              <w:jc w:val="center"/>
            </w:pPr>
            <w:r w:rsidRPr="007529D4">
              <w:t>31</w:t>
            </w:r>
            <w:r w:rsidRPr="007529D4">
              <w:noBreakHyphen/>
              <w:t>12</w:t>
            </w:r>
            <w:r w:rsidRPr="007529D4">
              <w:noBreakHyphen/>
              <w:t>'18</w:t>
            </w:r>
          </w:p>
        </w:tc>
      </w:tr>
      <w:tr w:rsidR="005A703A" w:rsidRPr="007529D4" w14:paraId="3185684B" w14:textId="77777777" w:rsidTr="00F5647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E85D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 xml:space="preserve">Winkelpand Winkelinventaris Winkelvoorraad Debiteuren </w:t>
            </w:r>
          </w:p>
          <w:p w14:paraId="5436325E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>Liquide middelen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2048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580.000</w:t>
            </w:r>
          </w:p>
          <w:p w14:paraId="63DE45B7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55.000</w:t>
            </w:r>
          </w:p>
          <w:p w14:paraId="61257C55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145.000</w:t>
            </w:r>
          </w:p>
          <w:p w14:paraId="761FB692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5.000</w:t>
            </w:r>
          </w:p>
          <w:p w14:paraId="39ABFC3F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C472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560.000</w:t>
            </w:r>
          </w:p>
          <w:p w14:paraId="03950EC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50.000</w:t>
            </w:r>
          </w:p>
          <w:p w14:paraId="08658998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150.000</w:t>
            </w:r>
          </w:p>
          <w:p w14:paraId="3A5C4BC2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7.500</w:t>
            </w:r>
          </w:p>
          <w:p w14:paraId="01D32C85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22.500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9208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>Aandelen</w:t>
            </w:r>
            <w:r w:rsidRPr="007529D4">
              <w:softHyphen/>
              <w:t>vermogen</w:t>
            </w:r>
          </w:p>
          <w:p w14:paraId="7671FAB9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 xml:space="preserve">Reserves </w:t>
            </w:r>
          </w:p>
          <w:p w14:paraId="0DAC766F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>Voorziening onderhoud</w:t>
            </w:r>
          </w:p>
          <w:p w14:paraId="2C48311B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 xml:space="preserve">6% Onderhandse lening Crediteuren </w:t>
            </w:r>
          </w:p>
          <w:p w14:paraId="689095CC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>Te betalen interest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ADC5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150.000</w:t>
            </w:r>
          </w:p>
          <w:p w14:paraId="734A1F4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200.000</w:t>
            </w:r>
          </w:p>
          <w:p w14:paraId="7D9FCAC6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25.000</w:t>
            </w:r>
          </w:p>
          <w:p w14:paraId="76330D3B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300.000</w:t>
            </w:r>
          </w:p>
          <w:p w14:paraId="1F8F81A7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119.000</w:t>
            </w:r>
          </w:p>
          <w:p w14:paraId="5F6DA8D3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F29999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150.000</w:t>
            </w:r>
          </w:p>
          <w:p w14:paraId="51FB281F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240.000</w:t>
            </w:r>
          </w:p>
          <w:p w14:paraId="2B3F072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30.000</w:t>
            </w:r>
          </w:p>
          <w:p w14:paraId="2C0321F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270.000</w:t>
            </w:r>
          </w:p>
          <w:p w14:paraId="0F3BBC2F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94.600</w:t>
            </w:r>
          </w:p>
          <w:p w14:paraId="01AEFF51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5.400</w:t>
            </w:r>
          </w:p>
        </w:tc>
      </w:tr>
      <w:tr w:rsidR="005A703A" w:rsidRPr="007529D4" w14:paraId="783FF5B3" w14:textId="77777777" w:rsidTr="00F56477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E2FB" w14:textId="77777777" w:rsidR="005A703A" w:rsidRPr="007529D4" w:rsidRDefault="005A703A" w:rsidP="00F56477">
            <w:pPr>
              <w:pStyle w:val="StandaardTabel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B0F0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EDC2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790.000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E02" w14:textId="77777777" w:rsidR="005A703A" w:rsidRPr="007529D4" w:rsidRDefault="005A703A" w:rsidP="00F56477">
            <w:pPr>
              <w:pStyle w:val="StandaardTabel"/>
              <w:jc w:val="left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3719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C081CA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790.000</w:t>
            </w:r>
          </w:p>
        </w:tc>
      </w:tr>
    </w:tbl>
    <w:p w14:paraId="48C1D3A1" w14:textId="77777777" w:rsidR="005A703A" w:rsidRDefault="005A703A" w:rsidP="005A703A">
      <w:pPr>
        <w:pStyle w:val="StandaardD-toetscijfers"/>
      </w:pPr>
    </w:p>
    <w:p w14:paraId="4EE0AE37" w14:textId="77777777" w:rsidR="005A703A" w:rsidRPr="000B6DC0" w:rsidRDefault="005A703A" w:rsidP="005A703A">
      <w:pPr>
        <w:pStyle w:val="StandaardD-toetscijfers"/>
        <w:jc w:val="center"/>
        <w:rPr>
          <w:b/>
        </w:rPr>
      </w:pPr>
      <w:r w:rsidRPr="000B6DC0">
        <w:rPr>
          <w:b/>
        </w:rPr>
        <w:t>Resultatenrekening over 2018 in euro</w:t>
      </w:r>
    </w:p>
    <w:tbl>
      <w:tblPr>
        <w:tblW w:w="8080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1100"/>
        <w:gridCol w:w="3059"/>
        <w:gridCol w:w="1100"/>
      </w:tblGrid>
      <w:tr w:rsidR="005A703A" w:rsidRPr="007529D4" w14:paraId="6B46E2A8" w14:textId="77777777" w:rsidTr="00F56477">
        <w:tc>
          <w:tcPr>
            <w:tcW w:w="2977" w:type="dxa"/>
            <w:shd w:val="clear" w:color="auto" w:fill="auto"/>
            <w:hideMark/>
          </w:tcPr>
          <w:p w14:paraId="1C884EF2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 xml:space="preserve">Inkoopwaarde omzet Afschrijvingskosten Interestkosten </w:t>
            </w:r>
          </w:p>
          <w:p w14:paraId="34496106" w14:textId="5E07CBB9" w:rsidR="005A703A" w:rsidRPr="007529D4" w:rsidRDefault="005A703A" w:rsidP="00F56477">
            <w:pPr>
              <w:pStyle w:val="StandaardTabel"/>
              <w:jc w:val="left"/>
            </w:pPr>
            <w:r w:rsidRPr="007529D4">
              <w:t>Overige bedrijfskosten Winstsaldo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E51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375.000</w:t>
            </w:r>
          </w:p>
          <w:p w14:paraId="0F3183BF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25.000</w:t>
            </w:r>
          </w:p>
          <w:p w14:paraId="7997F3C0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36.750</w:t>
            </w:r>
          </w:p>
          <w:p w14:paraId="556F03E3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183.250</w:t>
            </w:r>
          </w:p>
          <w:p w14:paraId="1EF4EE1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80.000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55F8F6D" w14:textId="77777777" w:rsidR="005A703A" w:rsidRPr="007529D4" w:rsidRDefault="005A703A" w:rsidP="00F56477">
            <w:pPr>
              <w:pStyle w:val="StandaardTabel"/>
              <w:jc w:val="left"/>
            </w:pPr>
            <w:r w:rsidRPr="007529D4">
              <w:t>Omzet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0E079D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700.000</w:t>
            </w:r>
          </w:p>
        </w:tc>
      </w:tr>
      <w:tr w:rsidR="005A703A" w:rsidRPr="007529D4" w14:paraId="2FA6FE17" w14:textId="77777777" w:rsidTr="00F56477">
        <w:tc>
          <w:tcPr>
            <w:tcW w:w="2977" w:type="dxa"/>
            <w:shd w:val="clear" w:color="auto" w:fill="auto"/>
          </w:tcPr>
          <w:p w14:paraId="197231F5" w14:textId="77777777" w:rsidR="005A703A" w:rsidRPr="007529D4" w:rsidRDefault="005A703A" w:rsidP="00F56477">
            <w:pPr>
              <w:pStyle w:val="StandaardTabel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3F46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700.000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F2DE8" w14:textId="77777777" w:rsidR="005A703A" w:rsidRPr="007529D4" w:rsidRDefault="005A703A" w:rsidP="00F56477">
            <w:pPr>
              <w:pStyle w:val="StandaardTabel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20F013" w14:textId="77777777" w:rsidR="005A703A" w:rsidRPr="007529D4" w:rsidRDefault="005A703A" w:rsidP="00F56477">
            <w:pPr>
              <w:pStyle w:val="StandaardTabel"/>
              <w:jc w:val="right"/>
            </w:pPr>
            <w:r w:rsidRPr="007529D4">
              <w:t>700.000</w:t>
            </w:r>
          </w:p>
        </w:tc>
      </w:tr>
    </w:tbl>
    <w:p w14:paraId="346E957E" w14:textId="77777777" w:rsidR="005A703A" w:rsidRDefault="005A703A" w:rsidP="005A703A">
      <w:pPr>
        <w:pStyle w:val="StandaardD-toetscijfers"/>
      </w:pPr>
    </w:p>
    <w:p w14:paraId="54685A30" w14:textId="5E99A6DE" w:rsidR="00096BB5" w:rsidRPr="005A703A" w:rsidRDefault="00096BB5" w:rsidP="005A703A">
      <w:pPr>
        <w:tabs>
          <w:tab w:val="left" w:pos="475"/>
          <w:tab w:val="left" w:pos="476"/>
        </w:tabs>
        <w:spacing w:line="244" w:lineRule="exact"/>
        <w:rPr>
          <w:sz w:val="24"/>
          <w:szCs w:val="24"/>
        </w:rPr>
      </w:pPr>
    </w:p>
    <w:p w14:paraId="6295AECB" w14:textId="672FA19A" w:rsidR="00C75670" w:rsidRDefault="00C75670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5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="007F0168" w:rsidRPr="007F0168">
        <w:rPr>
          <w:rFonts w:ascii="Arial" w:hAnsi="Arial" w:cs="Arial"/>
          <w:sz w:val="24"/>
          <w:szCs w:val="24"/>
        </w:rPr>
        <w:t xml:space="preserve"> Bereken de quick-ratio op 31 december 2018</w:t>
      </w:r>
      <w:r w:rsidR="00203531" w:rsidRPr="00203531">
        <w:rPr>
          <w:rFonts w:ascii="Arial" w:hAnsi="Arial" w:cs="Arial"/>
          <w:sz w:val="24"/>
          <w:szCs w:val="24"/>
        </w:rPr>
        <w:t xml:space="preserve"> </w:t>
      </w:r>
      <w:r w:rsidR="00203531">
        <w:rPr>
          <w:rFonts w:ascii="Arial" w:hAnsi="Arial" w:cs="Arial"/>
          <w:sz w:val="24"/>
          <w:szCs w:val="24"/>
        </w:rPr>
        <w:t>(NB Liquide middelen behoort bij de vlottende activa)</w:t>
      </w:r>
      <w:r w:rsidR="007F0168" w:rsidRPr="007F0168">
        <w:rPr>
          <w:rFonts w:ascii="Arial" w:hAnsi="Arial" w:cs="Arial"/>
          <w:sz w:val="24"/>
          <w:szCs w:val="24"/>
        </w:rPr>
        <w:t>.</w:t>
      </w:r>
      <w:r w:rsidR="007F0168" w:rsidRPr="00C75670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(3 punten)</w:t>
      </w:r>
    </w:p>
    <w:p w14:paraId="29577A5F" w14:textId="2515C29B" w:rsidR="000F1D96" w:rsidRPr="0096619A" w:rsidRDefault="000F1D96" w:rsidP="000F1D96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7500+22500 / 94600+5400 = 0.3</w:t>
      </w:r>
    </w:p>
    <w:p w14:paraId="4ED78262" w14:textId="6D128551" w:rsidR="000F1D96" w:rsidRPr="0096619A" w:rsidRDefault="000F1D96" w:rsidP="000F1D96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Per fout min 1p</w:t>
      </w:r>
    </w:p>
    <w:p w14:paraId="604FD302" w14:textId="62EB9D8A" w:rsidR="00A8191C" w:rsidRDefault="00A8191C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6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C0F62">
        <w:rPr>
          <w:rFonts w:ascii="Arial" w:hAnsi="Arial" w:cs="Arial"/>
          <w:sz w:val="24"/>
          <w:szCs w:val="24"/>
        </w:rPr>
        <w:t xml:space="preserve">Leg uit waarom de bank meer geïnteresseerd is in de quick ratio dan in de current ratio. </w:t>
      </w:r>
      <w:r>
        <w:rPr>
          <w:rFonts w:ascii="Arial" w:hAnsi="Arial" w:cs="Arial"/>
          <w:sz w:val="24"/>
          <w:szCs w:val="24"/>
        </w:rPr>
        <w:t>(</w:t>
      </w:r>
      <w:r w:rsidR="007C0F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punten)</w:t>
      </w:r>
    </w:p>
    <w:p w14:paraId="0407B491" w14:textId="462A9706" w:rsidR="000F1D96" w:rsidRPr="000F1D96" w:rsidRDefault="000F1D96" w:rsidP="00C75670">
      <w:pPr>
        <w:tabs>
          <w:tab w:val="left" w:pos="536"/>
        </w:tabs>
        <w:spacing w:before="191"/>
        <w:rPr>
          <w:rFonts w:ascii="Arial" w:hAnsi="Arial" w:cs="Arial"/>
          <w:color w:val="FF0000"/>
          <w:sz w:val="24"/>
          <w:szCs w:val="24"/>
        </w:rPr>
      </w:pPr>
      <w:r w:rsidRPr="41E49071">
        <w:rPr>
          <w:rFonts w:ascii="Arial" w:hAnsi="Arial" w:cs="Arial"/>
          <w:color w:val="FF0000"/>
          <w:sz w:val="24"/>
          <w:szCs w:val="24"/>
        </w:rPr>
        <w:t>Quick ratio is ex</w:t>
      </w:r>
      <w:r w:rsidR="2F088A9A" w:rsidRPr="41E49071">
        <w:rPr>
          <w:rFonts w:ascii="Arial" w:hAnsi="Arial" w:cs="Arial"/>
          <w:color w:val="FF0000"/>
          <w:sz w:val="24"/>
          <w:szCs w:val="24"/>
        </w:rPr>
        <w:t>c</w:t>
      </w:r>
      <w:r w:rsidRPr="41E49071">
        <w:rPr>
          <w:rFonts w:ascii="Arial" w:hAnsi="Arial" w:cs="Arial"/>
          <w:color w:val="FF0000"/>
          <w:sz w:val="24"/>
          <w:szCs w:val="24"/>
        </w:rPr>
        <w:t>lusief voorraden en dus veiliger want je weer niet of je de voorraad snel in geld kunt omzetten = 2p</w:t>
      </w:r>
    </w:p>
    <w:p w14:paraId="6BB7FBA1" w14:textId="117C99C2" w:rsidR="00C75670" w:rsidRDefault="00C75670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7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F0168">
        <w:rPr>
          <w:rFonts w:ascii="Arial" w:hAnsi="Arial" w:cs="Arial"/>
          <w:sz w:val="24"/>
          <w:szCs w:val="24"/>
        </w:rPr>
        <w:t>Bereken de rentabiliteit van het gemiddeld eigen vermogen</w:t>
      </w:r>
      <w:r w:rsidR="005D55C1" w:rsidRPr="0096619A">
        <w:rPr>
          <w:rFonts w:ascii="Arial" w:hAnsi="Arial" w:cs="Arial"/>
          <w:sz w:val="24"/>
          <w:szCs w:val="24"/>
        </w:rPr>
        <w:t xml:space="preserve"> na belasting</w:t>
      </w:r>
      <w:r w:rsidR="007C0F62" w:rsidRPr="007F0168">
        <w:rPr>
          <w:rFonts w:ascii="Arial" w:hAnsi="Arial" w:cs="Arial"/>
          <w:sz w:val="24"/>
          <w:szCs w:val="24"/>
        </w:rPr>
        <w:t xml:space="preserve"> in 2018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 xml:space="preserve">indien de vennootschapsbelasting </w:t>
      </w:r>
      <w:r w:rsidR="00616821" w:rsidRPr="00277EA2">
        <w:rPr>
          <w:rFonts w:ascii="Arial" w:hAnsi="Arial" w:cs="Arial"/>
          <w:sz w:val="24"/>
          <w:szCs w:val="24"/>
        </w:rPr>
        <w:t xml:space="preserve">€ </w:t>
      </w:r>
      <w:r w:rsidR="00616821" w:rsidRPr="00616821">
        <w:rPr>
          <w:rFonts w:ascii="Arial" w:hAnsi="Arial" w:cs="Arial"/>
          <w:sz w:val="24"/>
          <w:szCs w:val="24"/>
        </w:rPr>
        <w:t>7</w:t>
      </w:r>
      <w:r w:rsidR="00616821" w:rsidRPr="00277EA2">
        <w:rPr>
          <w:rFonts w:ascii="Arial" w:hAnsi="Arial" w:cs="Arial"/>
          <w:sz w:val="24"/>
          <w:szCs w:val="24"/>
        </w:rPr>
        <w:t>.</w:t>
      </w:r>
      <w:r w:rsidR="00616821" w:rsidRPr="00616821">
        <w:rPr>
          <w:rFonts w:ascii="Arial" w:hAnsi="Arial" w:cs="Arial"/>
          <w:sz w:val="24"/>
          <w:szCs w:val="24"/>
        </w:rPr>
        <w:t>0</w:t>
      </w:r>
      <w:r w:rsidR="00616821" w:rsidRPr="00277EA2">
        <w:rPr>
          <w:rFonts w:ascii="Arial" w:hAnsi="Arial" w:cs="Arial"/>
          <w:sz w:val="24"/>
          <w:szCs w:val="24"/>
        </w:rPr>
        <w:t>00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>bedraagt</w:t>
      </w:r>
      <w:r w:rsidR="007C0F62" w:rsidRPr="007C0F62">
        <w:rPr>
          <w:rFonts w:ascii="Arial" w:hAnsi="Arial" w:cs="Arial"/>
          <w:sz w:val="24"/>
          <w:szCs w:val="24"/>
        </w:rPr>
        <w:t>.</w:t>
      </w:r>
      <w:r w:rsidR="007C0F62"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="007C0F62" w:rsidRPr="00D21751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7614943F" w14:textId="7A05E821" w:rsidR="005D55C1" w:rsidRPr="0096619A" w:rsidRDefault="005D55C1" w:rsidP="005D55C1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80000-7000=73000 =1p</w:t>
      </w:r>
    </w:p>
    <w:p w14:paraId="6C269240" w14:textId="5F353F18" w:rsidR="005D55C1" w:rsidRPr="0096619A" w:rsidRDefault="005D55C1" w:rsidP="005D55C1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73000/150000+220000 *100 = 19,73% =1p</w:t>
      </w:r>
    </w:p>
    <w:p w14:paraId="2997A1F4" w14:textId="21BD90F2" w:rsidR="00AA386D" w:rsidRDefault="00AA386D" w:rsidP="00AA386D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 xml:space="preserve">Vraag </w:t>
      </w:r>
      <w:r w:rsidR="00BE328F">
        <w:rPr>
          <w:rFonts w:ascii="Arial" w:hAnsi="Arial" w:cs="Arial"/>
          <w:b/>
          <w:bCs/>
          <w:sz w:val="24"/>
          <w:szCs w:val="24"/>
        </w:rPr>
        <w:t>28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F0168">
        <w:rPr>
          <w:rFonts w:ascii="Arial" w:hAnsi="Arial" w:cs="Arial"/>
          <w:sz w:val="24"/>
          <w:szCs w:val="24"/>
        </w:rPr>
        <w:t>Bereken de rentabiliteit van het gemiddeld totale vermogen</w:t>
      </w:r>
      <w:r w:rsidR="005D55C1" w:rsidRPr="0096619A">
        <w:rPr>
          <w:rFonts w:ascii="Arial" w:hAnsi="Arial" w:cs="Arial"/>
          <w:sz w:val="24"/>
          <w:szCs w:val="24"/>
        </w:rPr>
        <w:t xml:space="preserve"> na belasting</w:t>
      </w:r>
      <w:r w:rsidR="007C0F62" w:rsidRPr="007F0168">
        <w:rPr>
          <w:rFonts w:ascii="Arial" w:hAnsi="Arial" w:cs="Arial"/>
          <w:sz w:val="24"/>
          <w:szCs w:val="24"/>
        </w:rPr>
        <w:t xml:space="preserve"> in 2018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 xml:space="preserve">indien de vennootschapsbelasting </w:t>
      </w:r>
      <w:r w:rsidR="00616821" w:rsidRPr="00277EA2">
        <w:rPr>
          <w:rFonts w:ascii="Arial" w:hAnsi="Arial" w:cs="Arial"/>
          <w:sz w:val="24"/>
          <w:szCs w:val="24"/>
        </w:rPr>
        <w:t xml:space="preserve">€ </w:t>
      </w:r>
      <w:r w:rsidR="00616821" w:rsidRPr="00616821">
        <w:rPr>
          <w:rFonts w:ascii="Arial" w:hAnsi="Arial" w:cs="Arial"/>
          <w:sz w:val="24"/>
          <w:szCs w:val="24"/>
        </w:rPr>
        <w:t>7</w:t>
      </w:r>
      <w:r w:rsidR="00616821" w:rsidRPr="00277EA2">
        <w:rPr>
          <w:rFonts w:ascii="Arial" w:hAnsi="Arial" w:cs="Arial"/>
          <w:sz w:val="24"/>
          <w:szCs w:val="24"/>
        </w:rPr>
        <w:t>.</w:t>
      </w:r>
      <w:r w:rsidR="00616821" w:rsidRPr="00616821">
        <w:rPr>
          <w:rFonts w:ascii="Arial" w:hAnsi="Arial" w:cs="Arial"/>
          <w:sz w:val="24"/>
          <w:szCs w:val="24"/>
        </w:rPr>
        <w:t>0</w:t>
      </w:r>
      <w:r w:rsidR="00616821" w:rsidRPr="00277EA2">
        <w:rPr>
          <w:rFonts w:ascii="Arial" w:hAnsi="Arial" w:cs="Arial"/>
          <w:sz w:val="24"/>
          <w:szCs w:val="24"/>
        </w:rPr>
        <w:t>00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>bedraagt</w:t>
      </w:r>
      <w:r w:rsidR="007C0F62" w:rsidRPr="007C0F62">
        <w:rPr>
          <w:rFonts w:ascii="Arial" w:hAnsi="Arial" w:cs="Arial"/>
          <w:sz w:val="24"/>
          <w:szCs w:val="24"/>
        </w:rPr>
        <w:t>.</w:t>
      </w:r>
      <w:r w:rsidR="007C0F62"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Pr="002E378F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7F1DC850" w14:textId="006E4DEA" w:rsidR="005D55C1" w:rsidRPr="0096619A" w:rsidRDefault="005D55C1" w:rsidP="005D55C1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73000+36750 / 795000*100=13,8%</w:t>
      </w:r>
    </w:p>
    <w:p w14:paraId="22AFADC0" w14:textId="7035E9CB" w:rsidR="005D55C1" w:rsidRPr="0096619A" w:rsidRDefault="005D55C1" w:rsidP="005D55C1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Teller = 1p</w:t>
      </w:r>
    </w:p>
    <w:p w14:paraId="5F5700D6" w14:textId="79FA0B57" w:rsidR="005D55C1" w:rsidRPr="0096619A" w:rsidRDefault="005D55C1" w:rsidP="005D55C1">
      <w:pPr>
        <w:tabs>
          <w:tab w:val="left" w:pos="536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96619A">
        <w:rPr>
          <w:rFonts w:ascii="Arial" w:hAnsi="Arial" w:cs="Arial"/>
          <w:color w:val="FF0000"/>
          <w:sz w:val="24"/>
          <w:szCs w:val="24"/>
        </w:rPr>
        <w:t>Noemer = 1p</w:t>
      </w:r>
    </w:p>
    <w:p w14:paraId="5907794C" w14:textId="69C33ACA" w:rsidR="00BE328F" w:rsidRDefault="00BE328F" w:rsidP="00BE328F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Pr="007F0168">
        <w:rPr>
          <w:rFonts w:ascii="Arial" w:hAnsi="Arial" w:cs="Arial"/>
          <w:sz w:val="24"/>
          <w:szCs w:val="24"/>
        </w:rPr>
        <w:t xml:space="preserve">Bereken de </w:t>
      </w:r>
      <w:r w:rsidR="007E6AA8" w:rsidRPr="007E6AA8">
        <w:rPr>
          <w:rFonts w:ascii="Arial" w:hAnsi="Arial" w:cs="Arial"/>
          <w:sz w:val="24"/>
          <w:szCs w:val="24"/>
        </w:rPr>
        <w:t>kostenvoet van het gemiddeld vreemd vermogen</w:t>
      </w:r>
      <w:r w:rsidRPr="007F0168">
        <w:rPr>
          <w:rFonts w:ascii="Arial" w:hAnsi="Arial" w:cs="Arial"/>
          <w:sz w:val="24"/>
          <w:szCs w:val="24"/>
        </w:rPr>
        <w:t xml:space="preserve"> in 2018</w:t>
      </w:r>
      <w:r w:rsidRPr="007C0F62">
        <w:rPr>
          <w:rFonts w:ascii="Arial" w:hAnsi="Arial" w:cs="Arial"/>
          <w:sz w:val="24"/>
          <w:szCs w:val="24"/>
        </w:rPr>
        <w:t>.</w:t>
      </w:r>
      <w:r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Pr="00D21751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26CDF557" w14:textId="655C847A" w:rsidR="005D55C1" w:rsidRPr="005D55C1" w:rsidRDefault="005D55C1" w:rsidP="005D55C1">
      <w:pPr>
        <w:tabs>
          <w:tab w:val="left" w:pos="536"/>
        </w:tabs>
        <w:spacing w:after="0"/>
        <w:rPr>
          <w:rFonts w:ascii="Arial" w:hAnsi="Arial" w:cs="Arial"/>
          <w:bCs/>
          <w:color w:val="FF0000"/>
          <w:sz w:val="24"/>
          <w:szCs w:val="24"/>
          <w:lang w:val="en-US"/>
        </w:rPr>
      </w:pPr>
      <w:r w:rsidRPr="005D55C1">
        <w:rPr>
          <w:rFonts w:ascii="Arial" w:hAnsi="Arial" w:cs="Arial"/>
          <w:bCs/>
          <w:color w:val="FF0000"/>
          <w:sz w:val="24"/>
          <w:szCs w:val="24"/>
          <w:lang w:val="en-US"/>
        </w:rPr>
        <w:t>36750 / (795000 – 370000) *100 = 8,65%</w:t>
      </w:r>
    </w:p>
    <w:p w14:paraId="295326A5" w14:textId="1D015F49" w:rsidR="005D55C1" w:rsidRPr="005D55C1" w:rsidRDefault="005D55C1" w:rsidP="005D55C1">
      <w:pPr>
        <w:tabs>
          <w:tab w:val="left" w:pos="536"/>
        </w:tabs>
        <w:spacing w:after="0"/>
        <w:rPr>
          <w:rFonts w:ascii="Arial" w:hAnsi="Arial" w:cs="Arial"/>
          <w:bCs/>
          <w:color w:val="FF0000"/>
          <w:sz w:val="24"/>
          <w:szCs w:val="24"/>
          <w:lang w:val="en-US"/>
        </w:rPr>
      </w:pPr>
      <w:r w:rsidRPr="005D55C1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Per </w:t>
      </w:r>
      <w:proofErr w:type="spellStart"/>
      <w:r w:rsidRPr="005D55C1">
        <w:rPr>
          <w:rFonts w:ascii="Arial" w:hAnsi="Arial" w:cs="Arial"/>
          <w:bCs/>
          <w:color w:val="FF0000"/>
          <w:sz w:val="24"/>
          <w:szCs w:val="24"/>
          <w:lang w:val="en-US"/>
        </w:rPr>
        <w:t>fout</w:t>
      </w:r>
      <w:proofErr w:type="spellEnd"/>
      <w:r w:rsidRPr="005D55C1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min 1p</w:t>
      </w:r>
    </w:p>
    <w:p w14:paraId="27E90E7B" w14:textId="71C4D28A" w:rsidR="00972FD9" w:rsidRPr="00745E1D" w:rsidRDefault="00C75670" w:rsidP="001045F6">
      <w:pPr>
        <w:tabs>
          <w:tab w:val="left" w:pos="536"/>
        </w:tabs>
        <w:spacing w:before="191"/>
        <w:rPr>
          <w:rFonts w:ascii="Arial" w:hAnsi="Arial" w:cs="Arial"/>
          <w:b/>
          <w:sz w:val="24"/>
          <w:szCs w:val="24"/>
        </w:rPr>
      </w:pPr>
      <w:r w:rsidRPr="00C75670">
        <w:rPr>
          <w:rFonts w:ascii="Arial" w:hAnsi="Arial" w:cs="Arial"/>
          <w:b/>
          <w:sz w:val="24"/>
          <w:szCs w:val="24"/>
        </w:rPr>
        <w:t>EINDE</w:t>
      </w:r>
      <w:r w:rsidRPr="00C756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75670">
        <w:rPr>
          <w:rFonts w:ascii="Arial" w:hAnsi="Arial" w:cs="Arial"/>
          <w:b/>
          <w:spacing w:val="-2"/>
          <w:sz w:val="24"/>
          <w:szCs w:val="24"/>
        </w:rPr>
        <w:t>T</w:t>
      </w:r>
      <w:r w:rsidR="000F1F6E" w:rsidRPr="00745E1D">
        <w:rPr>
          <w:rFonts w:ascii="Arial" w:hAnsi="Arial" w:cs="Arial"/>
          <w:b/>
          <w:spacing w:val="-2"/>
          <w:sz w:val="24"/>
          <w:szCs w:val="24"/>
        </w:rPr>
        <w:t>OETS</w:t>
      </w:r>
    </w:p>
    <w:sectPr w:rsidR="00972FD9" w:rsidRPr="00745E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9438" w14:textId="77777777" w:rsidR="00420589" w:rsidRDefault="00420589" w:rsidP="00E26D13">
      <w:pPr>
        <w:spacing w:after="0" w:line="240" w:lineRule="auto"/>
      </w:pPr>
      <w:r>
        <w:separator/>
      </w:r>
    </w:p>
  </w:endnote>
  <w:endnote w:type="continuationSeparator" w:id="0">
    <w:p w14:paraId="02E7B910" w14:textId="77777777" w:rsidR="00420589" w:rsidRDefault="00420589" w:rsidP="00E26D13">
      <w:pPr>
        <w:spacing w:after="0" w:line="240" w:lineRule="auto"/>
      </w:pPr>
      <w:r>
        <w:continuationSeparator/>
      </w:r>
    </w:p>
  </w:endnote>
  <w:endnote w:type="continuationNotice" w:id="1">
    <w:p w14:paraId="0E5F4F1D" w14:textId="77777777" w:rsidR="00420589" w:rsidRDefault="00420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QHWKZ+HelveticaNe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71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46F4D" w14:textId="6D28C6AE" w:rsidR="00E26D13" w:rsidRDefault="00E26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4A1EBB" w14:textId="4D05E3E4" w:rsidR="00E26D13" w:rsidRPr="00E26D13" w:rsidRDefault="00E2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43F5" w14:textId="77777777" w:rsidR="00420589" w:rsidRDefault="00420589" w:rsidP="00E26D13">
      <w:pPr>
        <w:spacing w:after="0" w:line="240" w:lineRule="auto"/>
      </w:pPr>
      <w:r>
        <w:separator/>
      </w:r>
    </w:p>
  </w:footnote>
  <w:footnote w:type="continuationSeparator" w:id="0">
    <w:p w14:paraId="73F3AD6E" w14:textId="77777777" w:rsidR="00420589" w:rsidRDefault="00420589" w:rsidP="00E26D13">
      <w:pPr>
        <w:spacing w:after="0" w:line="240" w:lineRule="auto"/>
      </w:pPr>
      <w:r>
        <w:continuationSeparator/>
      </w:r>
    </w:p>
  </w:footnote>
  <w:footnote w:type="continuationNotice" w:id="1">
    <w:p w14:paraId="5A0ED47D" w14:textId="77777777" w:rsidR="00420589" w:rsidRDefault="00420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2D2"/>
    <w:multiLevelType w:val="hybridMultilevel"/>
    <w:tmpl w:val="EA1A7706"/>
    <w:lvl w:ilvl="0" w:tplc="04BCF3E4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nl-NL" w:eastAsia="en-US" w:bidi="ar-SA"/>
      </w:rPr>
    </w:lvl>
    <w:lvl w:ilvl="1" w:tplc="AE440C9A">
      <w:start w:val="1"/>
      <w:numFmt w:val="lowerLetter"/>
      <w:lvlText w:val="%2."/>
      <w:lvlJc w:val="left"/>
      <w:pPr>
        <w:ind w:left="10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nl-NL" w:eastAsia="en-US" w:bidi="ar-SA"/>
      </w:rPr>
    </w:lvl>
    <w:lvl w:ilvl="2" w:tplc="93243BA4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3" w:tplc="927AF39A">
      <w:numFmt w:val="bullet"/>
      <w:lvlText w:val="•"/>
      <w:lvlJc w:val="left"/>
      <w:pPr>
        <w:ind w:left="2275" w:hanging="360"/>
      </w:pPr>
      <w:rPr>
        <w:rFonts w:hint="default"/>
        <w:lang w:val="nl-NL" w:eastAsia="en-US" w:bidi="ar-SA"/>
      </w:rPr>
    </w:lvl>
    <w:lvl w:ilvl="4" w:tplc="1644ACA0">
      <w:numFmt w:val="bullet"/>
      <w:lvlText w:val="•"/>
      <w:lvlJc w:val="left"/>
      <w:pPr>
        <w:ind w:left="3291" w:hanging="360"/>
      </w:pPr>
      <w:rPr>
        <w:rFonts w:hint="default"/>
        <w:lang w:val="nl-NL" w:eastAsia="en-US" w:bidi="ar-SA"/>
      </w:rPr>
    </w:lvl>
    <w:lvl w:ilvl="5" w:tplc="084A58CC">
      <w:numFmt w:val="bullet"/>
      <w:lvlText w:val="•"/>
      <w:lvlJc w:val="left"/>
      <w:pPr>
        <w:ind w:left="4307" w:hanging="360"/>
      </w:pPr>
      <w:rPr>
        <w:rFonts w:hint="default"/>
        <w:lang w:val="nl-NL" w:eastAsia="en-US" w:bidi="ar-SA"/>
      </w:rPr>
    </w:lvl>
    <w:lvl w:ilvl="6" w:tplc="24342092">
      <w:numFmt w:val="bullet"/>
      <w:lvlText w:val="•"/>
      <w:lvlJc w:val="left"/>
      <w:pPr>
        <w:ind w:left="5323" w:hanging="360"/>
      </w:pPr>
      <w:rPr>
        <w:rFonts w:hint="default"/>
        <w:lang w:val="nl-NL" w:eastAsia="en-US" w:bidi="ar-SA"/>
      </w:rPr>
    </w:lvl>
    <w:lvl w:ilvl="7" w:tplc="EDDC906C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8" w:tplc="12943D9E">
      <w:numFmt w:val="bullet"/>
      <w:lvlText w:val="•"/>
      <w:lvlJc w:val="left"/>
      <w:pPr>
        <w:ind w:left="7354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F476A3B"/>
    <w:multiLevelType w:val="hybridMultilevel"/>
    <w:tmpl w:val="EA729CA4"/>
    <w:lvl w:ilvl="0" w:tplc="953CC7E4">
      <w:numFmt w:val="bullet"/>
      <w:lvlText w:val="-"/>
      <w:lvlJc w:val="left"/>
      <w:pPr>
        <w:ind w:left="360" w:firstLine="0"/>
      </w:pPr>
      <w:rPr>
        <w:rFonts w:asciiTheme="minorHAnsi" w:eastAsia="Times New Roman" w:hAnsiTheme="minorHAns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82CC1"/>
    <w:multiLevelType w:val="hybridMultilevel"/>
    <w:tmpl w:val="CE648136"/>
    <w:lvl w:ilvl="0" w:tplc="137A8132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5D29"/>
    <w:multiLevelType w:val="hybridMultilevel"/>
    <w:tmpl w:val="303E1EAE"/>
    <w:lvl w:ilvl="0" w:tplc="197E5BD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31AC4"/>
    <w:multiLevelType w:val="hybridMultilevel"/>
    <w:tmpl w:val="05F87074"/>
    <w:lvl w:ilvl="0" w:tplc="9E64050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D04EF69E">
      <w:numFmt w:val="bullet"/>
      <w:lvlText w:val="•"/>
      <w:lvlJc w:val="left"/>
      <w:pPr>
        <w:ind w:left="1370" w:hanging="360"/>
      </w:pPr>
      <w:rPr>
        <w:rFonts w:hint="default"/>
        <w:lang w:val="nl-NL" w:eastAsia="en-US" w:bidi="ar-SA"/>
      </w:rPr>
    </w:lvl>
    <w:lvl w:ilvl="2" w:tplc="9A36B6C6">
      <w:numFmt w:val="bullet"/>
      <w:lvlText w:val="•"/>
      <w:lvlJc w:val="left"/>
      <w:pPr>
        <w:ind w:left="2261" w:hanging="360"/>
      </w:pPr>
      <w:rPr>
        <w:rFonts w:hint="default"/>
        <w:lang w:val="nl-NL" w:eastAsia="en-US" w:bidi="ar-SA"/>
      </w:rPr>
    </w:lvl>
    <w:lvl w:ilvl="3" w:tplc="3A30BBA8">
      <w:numFmt w:val="bullet"/>
      <w:lvlText w:val="•"/>
      <w:lvlJc w:val="left"/>
      <w:pPr>
        <w:ind w:left="3151" w:hanging="360"/>
      </w:pPr>
      <w:rPr>
        <w:rFonts w:hint="default"/>
        <w:lang w:val="nl-NL" w:eastAsia="en-US" w:bidi="ar-SA"/>
      </w:rPr>
    </w:lvl>
    <w:lvl w:ilvl="4" w:tplc="C0B42B1C">
      <w:numFmt w:val="bullet"/>
      <w:lvlText w:val="•"/>
      <w:lvlJc w:val="left"/>
      <w:pPr>
        <w:ind w:left="4042" w:hanging="360"/>
      </w:pPr>
      <w:rPr>
        <w:rFonts w:hint="default"/>
        <w:lang w:val="nl-NL" w:eastAsia="en-US" w:bidi="ar-SA"/>
      </w:rPr>
    </w:lvl>
    <w:lvl w:ilvl="5" w:tplc="37FC3D48">
      <w:numFmt w:val="bullet"/>
      <w:lvlText w:val="•"/>
      <w:lvlJc w:val="left"/>
      <w:pPr>
        <w:ind w:left="4933" w:hanging="360"/>
      </w:pPr>
      <w:rPr>
        <w:rFonts w:hint="default"/>
        <w:lang w:val="nl-NL" w:eastAsia="en-US" w:bidi="ar-SA"/>
      </w:rPr>
    </w:lvl>
    <w:lvl w:ilvl="6" w:tplc="5164BCB2">
      <w:numFmt w:val="bullet"/>
      <w:lvlText w:val="•"/>
      <w:lvlJc w:val="left"/>
      <w:pPr>
        <w:ind w:left="5823" w:hanging="360"/>
      </w:pPr>
      <w:rPr>
        <w:rFonts w:hint="default"/>
        <w:lang w:val="nl-NL" w:eastAsia="en-US" w:bidi="ar-SA"/>
      </w:rPr>
    </w:lvl>
    <w:lvl w:ilvl="7" w:tplc="9984C39C">
      <w:numFmt w:val="bullet"/>
      <w:lvlText w:val="•"/>
      <w:lvlJc w:val="left"/>
      <w:pPr>
        <w:ind w:left="6714" w:hanging="360"/>
      </w:pPr>
      <w:rPr>
        <w:rFonts w:hint="default"/>
        <w:lang w:val="nl-NL" w:eastAsia="en-US" w:bidi="ar-SA"/>
      </w:rPr>
    </w:lvl>
    <w:lvl w:ilvl="8" w:tplc="C5A60D10">
      <w:numFmt w:val="bullet"/>
      <w:lvlText w:val="•"/>
      <w:lvlJc w:val="left"/>
      <w:pPr>
        <w:ind w:left="7605" w:hanging="360"/>
      </w:pPr>
      <w:rPr>
        <w:rFonts w:hint="default"/>
        <w:lang w:val="nl-NL" w:eastAsia="en-US" w:bidi="ar-SA"/>
      </w:rPr>
    </w:lvl>
  </w:abstractNum>
  <w:num w:numId="1" w16cid:durableId="802970163">
    <w:abstractNumId w:val="0"/>
  </w:num>
  <w:num w:numId="2" w16cid:durableId="61561288">
    <w:abstractNumId w:val="4"/>
  </w:num>
  <w:num w:numId="3" w16cid:durableId="1776319678">
    <w:abstractNumId w:val="2"/>
  </w:num>
  <w:num w:numId="4" w16cid:durableId="1742680604">
    <w:abstractNumId w:val="1"/>
  </w:num>
  <w:num w:numId="5" w16cid:durableId="180376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0"/>
    <w:rsid w:val="00003285"/>
    <w:rsid w:val="00013830"/>
    <w:rsid w:val="00015127"/>
    <w:rsid w:val="000607D4"/>
    <w:rsid w:val="00066006"/>
    <w:rsid w:val="0007003F"/>
    <w:rsid w:val="00074123"/>
    <w:rsid w:val="000800F7"/>
    <w:rsid w:val="00096BB5"/>
    <w:rsid w:val="000A52D2"/>
    <w:rsid w:val="000A6BB4"/>
    <w:rsid w:val="000B2FC8"/>
    <w:rsid w:val="000E1636"/>
    <w:rsid w:val="000F1D96"/>
    <w:rsid w:val="000F1F6E"/>
    <w:rsid w:val="001045F6"/>
    <w:rsid w:val="001221F4"/>
    <w:rsid w:val="00131D8E"/>
    <w:rsid w:val="00137E0C"/>
    <w:rsid w:val="001543FB"/>
    <w:rsid w:val="001B6595"/>
    <w:rsid w:val="001B6E91"/>
    <w:rsid w:val="001D4593"/>
    <w:rsid w:val="001F593C"/>
    <w:rsid w:val="00203531"/>
    <w:rsid w:val="00217619"/>
    <w:rsid w:val="00255C28"/>
    <w:rsid w:val="00257003"/>
    <w:rsid w:val="00277EA2"/>
    <w:rsid w:val="002A56CE"/>
    <w:rsid w:val="002B5548"/>
    <w:rsid w:val="002B7003"/>
    <w:rsid w:val="002C5D91"/>
    <w:rsid w:val="002D1D5E"/>
    <w:rsid w:val="002E2763"/>
    <w:rsid w:val="002E378F"/>
    <w:rsid w:val="003010DC"/>
    <w:rsid w:val="003157C1"/>
    <w:rsid w:val="003359EF"/>
    <w:rsid w:val="0033644E"/>
    <w:rsid w:val="0034620F"/>
    <w:rsid w:val="00355CAE"/>
    <w:rsid w:val="00370DD0"/>
    <w:rsid w:val="00375F08"/>
    <w:rsid w:val="003974DE"/>
    <w:rsid w:val="003A1C70"/>
    <w:rsid w:val="003B0FF8"/>
    <w:rsid w:val="003B3C2C"/>
    <w:rsid w:val="003B4787"/>
    <w:rsid w:val="003C18C0"/>
    <w:rsid w:val="00420589"/>
    <w:rsid w:val="00420609"/>
    <w:rsid w:val="00420F65"/>
    <w:rsid w:val="0042133B"/>
    <w:rsid w:val="00432B2B"/>
    <w:rsid w:val="0043663F"/>
    <w:rsid w:val="00437455"/>
    <w:rsid w:val="00437D9C"/>
    <w:rsid w:val="00481B8A"/>
    <w:rsid w:val="004D1FCC"/>
    <w:rsid w:val="004E0985"/>
    <w:rsid w:val="004E299A"/>
    <w:rsid w:val="004F079E"/>
    <w:rsid w:val="004F3373"/>
    <w:rsid w:val="004F7E91"/>
    <w:rsid w:val="0050022B"/>
    <w:rsid w:val="005059E9"/>
    <w:rsid w:val="00507766"/>
    <w:rsid w:val="00511EAE"/>
    <w:rsid w:val="005337D1"/>
    <w:rsid w:val="005643FA"/>
    <w:rsid w:val="00583F89"/>
    <w:rsid w:val="005968AB"/>
    <w:rsid w:val="005A703A"/>
    <w:rsid w:val="005C5155"/>
    <w:rsid w:val="005D55C1"/>
    <w:rsid w:val="006010C6"/>
    <w:rsid w:val="00615DFE"/>
    <w:rsid w:val="00616821"/>
    <w:rsid w:val="0063518B"/>
    <w:rsid w:val="00640DFB"/>
    <w:rsid w:val="00661B53"/>
    <w:rsid w:val="00662A93"/>
    <w:rsid w:val="00692F37"/>
    <w:rsid w:val="006F39AD"/>
    <w:rsid w:val="007159B1"/>
    <w:rsid w:val="00722B41"/>
    <w:rsid w:val="00731B8B"/>
    <w:rsid w:val="007355FA"/>
    <w:rsid w:val="007366A5"/>
    <w:rsid w:val="00743FB1"/>
    <w:rsid w:val="00745E1D"/>
    <w:rsid w:val="00751F04"/>
    <w:rsid w:val="00757F0E"/>
    <w:rsid w:val="00762F22"/>
    <w:rsid w:val="0076660B"/>
    <w:rsid w:val="0079286E"/>
    <w:rsid w:val="007A016C"/>
    <w:rsid w:val="007A2FA4"/>
    <w:rsid w:val="007A7099"/>
    <w:rsid w:val="007B1992"/>
    <w:rsid w:val="007B1DB7"/>
    <w:rsid w:val="007C0F62"/>
    <w:rsid w:val="007D0E8D"/>
    <w:rsid w:val="007D36DE"/>
    <w:rsid w:val="007D4700"/>
    <w:rsid w:val="007D55AF"/>
    <w:rsid w:val="007E0680"/>
    <w:rsid w:val="007E6AA8"/>
    <w:rsid w:val="007F0168"/>
    <w:rsid w:val="007F6344"/>
    <w:rsid w:val="00811939"/>
    <w:rsid w:val="008356A5"/>
    <w:rsid w:val="008371C9"/>
    <w:rsid w:val="00844AC8"/>
    <w:rsid w:val="008463D9"/>
    <w:rsid w:val="00850EE2"/>
    <w:rsid w:val="00863A38"/>
    <w:rsid w:val="008B0CF8"/>
    <w:rsid w:val="008C3CDD"/>
    <w:rsid w:val="008D133C"/>
    <w:rsid w:val="008D409E"/>
    <w:rsid w:val="008E36DC"/>
    <w:rsid w:val="008E6E88"/>
    <w:rsid w:val="008F552A"/>
    <w:rsid w:val="0090475E"/>
    <w:rsid w:val="00922059"/>
    <w:rsid w:val="009242F9"/>
    <w:rsid w:val="00936EAB"/>
    <w:rsid w:val="0096619A"/>
    <w:rsid w:val="00972FD9"/>
    <w:rsid w:val="00987ACC"/>
    <w:rsid w:val="009A70F4"/>
    <w:rsid w:val="009D0828"/>
    <w:rsid w:val="009D472D"/>
    <w:rsid w:val="009F6CD7"/>
    <w:rsid w:val="00A07A77"/>
    <w:rsid w:val="00A14112"/>
    <w:rsid w:val="00A327D9"/>
    <w:rsid w:val="00A36D01"/>
    <w:rsid w:val="00A419B3"/>
    <w:rsid w:val="00A42E11"/>
    <w:rsid w:val="00A46052"/>
    <w:rsid w:val="00A511CB"/>
    <w:rsid w:val="00A8191C"/>
    <w:rsid w:val="00AA386D"/>
    <w:rsid w:val="00AB6F61"/>
    <w:rsid w:val="00AC10FB"/>
    <w:rsid w:val="00AC5314"/>
    <w:rsid w:val="00AE5C5E"/>
    <w:rsid w:val="00B024F7"/>
    <w:rsid w:val="00B0757B"/>
    <w:rsid w:val="00B51DBD"/>
    <w:rsid w:val="00B61188"/>
    <w:rsid w:val="00B64EBB"/>
    <w:rsid w:val="00B65E59"/>
    <w:rsid w:val="00B82B0A"/>
    <w:rsid w:val="00BC3911"/>
    <w:rsid w:val="00BC4BD6"/>
    <w:rsid w:val="00BE14E1"/>
    <w:rsid w:val="00BE328F"/>
    <w:rsid w:val="00BF50A4"/>
    <w:rsid w:val="00C01673"/>
    <w:rsid w:val="00C02F4C"/>
    <w:rsid w:val="00C052BE"/>
    <w:rsid w:val="00C54FA5"/>
    <w:rsid w:val="00C629AE"/>
    <w:rsid w:val="00C63A94"/>
    <w:rsid w:val="00C73E8D"/>
    <w:rsid w:val="00C75670"/>
    <w:rsid w:val="00C85F24"/>
    <w:rsid w:val="00CC7ED9"/>
    <w:rsid w:val="00CD42D0"/>
    <w:rsid w:val="00D04799"/>
    <w:rsid w:val="00D21751"/>
    <w:rsid w:val="00D4150C"/>
    <w:rsid w:val="00D565B8"/>
    <w:rsid w:val="00D65A82"/>
    <w:rsid w:val="00D72112"/>
    <w:rsid w:val="00D810DB"/>
    <w:rsid w:val="00D856EE"/>
    <w:rsid w:val="00D86F7B"/>
    <w:rsid w:val="00D94C84"/>
    <w:rsid w:val="00DE2326"/>
    <w:rsid w:val="00DF3A5D"/>
    <w:rsid w:val="00E06C0B"/>
    <w:rsid w:val="00E13161"/>
    <w:rsid w:val="00E13235"/>
    <w:rsid w:val="00E1407B"/>
    <w:rsid w:val="00E200BB"/>
    <w:rsid w:val="00E20788"/>
    <w:rsid w:val="00E23A3A"/>
    <w:rsid w:val="00E26D13"/>
    <w:rsid w:val="00E320D3"/>
    <w:rsid w:val="00E62FF5"/>
    <w:rsid w:val="00E662F0"/>
    <w:rsid w:val="00E7210D"/>
    <w:rsid w:val="00EA0EB6"/>
    <w:rsid w:val="00EA45EA"/>
    <w:rsid w:val="00EB1BC1"/>
    <w:rsid w:val="00ED3764"/>
    <w:rsid w:val="00ED5C50"/>
    <w:rsid w:val="00F0103F"/>
    <w:rsid w:val="00F021E3"/>
    <w:rsid w:val="00F0239D"/>
    <w:rsid w:val="00F150BF"/>
    <w:rsid w:val="00F400E0"/>
    <w:rsid w:val="00F53703"/>
    <w:rsid w:val="00F53B82"/>
    <w:rsid w:val="00F76555"/>
    <w:rsid w:val="00F8175D"/>
    <w:rsid w:val="00F83106"/>
    <w:rsid w:val="00FA37B3"/>
    <w:rsid w:val="00FC0CB5"/>
    <w:rsid w:val="00FC3B51"/>
    <w:rsid w:val="00FC4067"/>
    <w:rsid w:val="00FC6E43"/>
    <w:rsid w:val="00FD44C2"/>
    <w:rsid w:val="00FD64ED"/>
    <w:rsid w:val="00FE25BB"/>
    <w:rsid w:val="2F088A9A"/>
    <w:rsid w:val="41E49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546"/>
  <w15:chartTrackingRefBased/>
  <w15:docId w15:val="{E7BF301E-BB26-4859-9AF4-7D1D3E3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670"/>
    <w:pPr>
      <w:widowControl w:val="0"/>
      <w:autoSpaceDE w:val="0"/>
      <w:autoSpaceDN w:val="0"/>
      <w:spacing w:before="88" w:after="0" w:line="240" w:lineRule="auto"/>
      <w:ind w:left="175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70"/>
    <w:rPr>
      <w:rFonts w:ascii="Arial" w:eastAsia="Arial" w:hAnsi="Arial" w:cs="Arial"/>
      <w:b/>
      <w:bCs/>
      <w:kern w:val="0"/>
      <w:sz w:val="20"/>
      <w:szCs w:val="20"/>
      <w:lang w:val="nl-NL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756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5670"/>
    <w:rPr>
      <w:rFonts w:ascii="Arial" w:eastAsia="Arial" w:hAnsi="Arial" w:cs="Arial"/>
      <w:kern w:val="0"/>
      <w:sz w:val="20"/>
      <w:szCs w:val="20"/>
      <w:lang w:val="nl-NL"/>
      <w14:ligatures w14:val="none"/>
    </w:rPr>
  </w:style>
  <w:style w:type="paragraph" w:styleId="ListParagraph">
    <w:name w:val="List Paragraph"/>
    <w:basedOn w:val="Normal"/>
    <w:uiPriority w:val="1"/>
    <w:qFormat/>
    <w:rsid w:val="00C75670"/>
    <w:pPr>
      <w:widowControl w:val="0"/>
      <w:autoSpaceDE w:val="0"/>
      <w:autoSpaceDN w:val="0"/>
      <w:spacing w:before="116" w:after="0" w:line="240" w:lineRule="auto"/>
      <w:ind w:left="1011" w:hanging="361"/>
    </w:pPr>
    <w:rPr>
      <w:rFonts w:ascii="Arial" w:eastAsia="Arial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C756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670"/>
    <w:pPr>
      <w:widowControl w:val="0"/>
      <w:autoSpaceDE w:val="0"/>
      <w:autoSpaceDN w:val="0"/>
      <w:spacing w:after="0" w:line="210" w:lineRule="exact"/>
    </w:pPr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13"/>
  </w:style>
  <w:style w:type="paragraph" w:styleId="Footer">
    <w:name w:val="footer"/>
    <w:basedOn w:val="Normal"/>
    <w:link w:val="FooterChar"/>
    <w:uiPriority w:val="99"/>
    <w:unhideWhenUsed/>
    <w:rsid w:val="00E2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13"/>
  </w:style>
  <w:style w:type="paragraph" w:customStyle="1" w:styleId="Default">
    <w:name w:val="Default"/>
    <w:rsid w:val="00437D9C"/>
    <w:pPr>
      <w:widowControl w:val="0"/>
      <w:autoSpaceDE w:val="0"/>
      <w:autoSpaceDN w:val="0"/>
      <w:adjustRightInd w:val="0"/>
      <w:spacing w:after="0" w:line="240" w:lineRule="auto"/>
    </w:pPr>
    <w:rPr>
      <w:rFonts w:ascii="TQHWKZ+HelveticaNeue-Bold" w:eastAsia="Times New Roman" w:hAnsi="TQHWKZ+HelveticaNeue-Bold" w:cs="TQHWKZ+HelveticaNeue-Bold"/>
      <w:color w:val="000000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DefaultParagraphFont"/>
    <w:rsid w:val="00FC3B51"/>
  </w:style>
  <w:style w:type="paragraph" w:customStyle="1" w:styleId="StandaardTabel">
    <w:name w:val="Standaard Tabel"/>
    <w:basedOn w:val="Normal"/>
    <w:qFormat/>
    <w:rsid w:val="005A703A"/>
    <w:pPr>
      <w:suppressAutoHyphens/>
      <w:spacing w:after="0" w:line="240" w:lineRule="auto"/>
      <w:jc w:val="both"/>
    </w:pPr>
    <w:rPr>
      <w:rFonts w:asciiTheme="majorHAnsi" w:hAnsiTheme="majorHAnsi"/>
      <w:bCs/>
      <w:color w:val="000000" w:themeColor="text1"/>
      <w:kern w:val="0"/>
      <w:sz w:val="20"/>
      <w14:ligatures w14:val="none"/>
      <w14:numForm w14:val="lining"/>
      <w14:numSpacing w14:val="tabular"/>
    </w:rPr>
  </w:style>
  <w:style w:type="paragraph" w:customStyle="1" w:styleId="StandaardD-toetscijfers">
    <w:name w:val="Standaard D-toets cijfers"/>
    <w:basedOn w:val="Normal"/>
    <w:qFormat/>
    <w:rsid w:val="005A703A"/>
    <w:pPr>
      <w:tabs>
        <w:tab w:val="left" w:pos="425"/>
        <w:tab w:val="left" w:pos="851"/>
        <w:tab w:val="left" w:pos="1276"/>
        <w:tab w:val="left" w:pos="1701"/>
        <w:tab w:val="decimal" w:pos="5103"/>
        <w:tab w:val="decimal" w:pos="7371"/>
      </w:tabs>
      <w:suppressAutoHyphens/>
      <w:spacing w:after="0" w:line="264" w:lineRule="auto"/>
      <w:jc w:val="both"/>
    </w:pPr>
    <w:rPr>
      <w:rFonts w:asciiTheme="majorHAnsi" w:hAnsiTheme="majorHAnsi"/>
      <w:kern w:val="0"/>
      <w:sz w:val="20"/>
      <w14:ligatures w14:val="none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55853CECF034BABF7346D03DB1920" ma:contentTypeVersion="16" ma:contentTypeDescription="Een nieuw document maken." ma:contentTypeScope="" ma:versionID="4c4a0c10e1102fa08947523090268a4e">
  <xsd:schema xmlns:xsd="http://www.w3.org/2001/XMLSchema" xmlns:xs="http://www.w3.org/2001/XMLSchema" xmlns:p="http://schemas.microsoft.com/office/2006/metadata/properties" xmlns:ns2="71d0545a-5ac5-4ba2-802b-2d558c15922c" xmlns:ns3="f7e42b1d-4668-4027-bd1a-2b89b93832cb" targetNamespace="http://schemas.microsoft.com/office/2006/metadata/properties" ma:root="true" ma:fieldsID="e9ddb0e9f0118abf2e9612f7e790feac" ns2:_="" ns3:_="">
    <xsd:import namespace="71d0545a-5ac5-4ba2-802b-2d558c15922c"/>
    <xsd:import namespace="f7e42b1d-4668-4027-bd1a-2b89b9383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545a-5ac5-4ba2-802b-2d558c159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2b1d-4668-4027-bd1a-2b89b9383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1978a1-1e33-4691-9cc9-1858c55441dd}" ma:internalName="TaxCatchAll" ma:showField="CatchAllData" ma:web="f7e42b1d-4668-4027-bd1a-2b89b9383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42b1d-4668-4027-bd1a-2b89b93832cb" xsi:nil="true"/>
    <lcf76f155ced4ddcb4097134ff3c332f xmlns="71d0545a-5ac5-4ba2-802b-2d558c1592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69FCE-6C6E-4185-B630-BEAAA408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545a-5ac5-4ba2-802b-2d558c15922c"/>
    <ds:schemaRef ds:uri="f7e42b1d-4668-4027-bd1a-2b89b9383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0B0F-13CF-455A-BE10-1F361AAD035B}">
  <ds:schemaRefs>
    <ds:schemaRef ds:uri="http://schemas.microsoft.com/office/2006/metadata/properties"/>
    <ds:schemaRef ds:uri="http://schemas.microsoft.com/office/infopath/2007/PartnerControls"/>
    <ds:schemaRef ds:uri="f7e42b1d-4668-4027-bd1a-2b89b93832cb"/>
    <ds:schemaRef ds:uri="71d0545a-5ac5-4ba2-802b-2d558c15922c"/>
  </ds:schemaRefs>
</ds:datastoreItem>
</file>

<file path=customXml/itemProps3.xml><?xml version="1.0" encoding="utf-8"?>
<ds:datastoreItem xmlns:ds="http://schemas.openxmlformats.org/officeDocument/2006/customXml" ds:itemID="{0B30B616-AB94-4362-AD30-BBE1642AD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Morselt</dc:creator>
  <cp:keywords/>
  <dc:description/>
  <cp:lastModifiedBy>Merlijn de Kuijer</cp:lastModifiedBy>
  <cp:revision>2</cp:revision>
  <dcterms:created xsi:type="dcterms:W3CDTF">2024-12-17T15:28:00Z</dcterms:created>
  <dcterms:modified xsi:type="dcterms:W3CDTF">2024-12-17T15:28:00Z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0x010100E4555853CECF034BABF7346D03DB1920</vt:lpwstr>
  </property>
</Properties>
</file>